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jc w:val="center"/>
      </w:pPr>
      <w:r w:rsidRPr="00633A48">
        <w:t>Государственное бюджетное дошкольное образовательное учреждение детский сад №67 компенсирующего вида Фрунзенского района Санкт-Петербурга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</w:pPr>
    </w:p>
    <w:tbl>
      <w:tblPr>
        <w:tblStyle w:val="41"/>
        <w:tblW w:w="10686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3"/>
        <w:gridCol w:w="895"/>
        <w:gridCol w:w="4448"/>
      </w:tblGrid>
      <w:tr w:rsidR="00633A48" w:rsidRPr="00633A48" w:rsidTr="00633A48">
        <w:tc>
          <w:tcPr>
            <w:tcW w:w="6238" w:type="dxa"/>
            <w:gridSpan w:val="2"/>
          </w:tcPr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rPr>
                <w:b/>
              </w:rPr>
            </w:pPr>
            <w:r w:rsidRPr="00633A48">
              <w:rPr>
                <w:b/>
              </w:rPr>
              <w:t>Принято</w:t>
            </w:r>
          </w:p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</w:pPr>
            <w:r w:rsidRPr="00633A48">
              <w:t>Педагогическим Советом</w:t>
            </w:r>
          </w:p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</w:pPr>
            <w:r w:rsidRPr="00633A48">
              <w:t xml:space="preserve">№1 от   </w:t>
            </w:r>
            <w:r>
              <w:t>27.08.2026</w:t>
            </w:r>
            <w:r w:rsidRPr="00633A48">
              <w:t xml:space="preserve">. </w:t>
            </w:r>
          </w:p>
        </w:tc>
        <w:tc>
          <w:tcPr>
            <w:tcW w:w="4448" w:type="dxa"/>
          </w:tcPr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rPr>
                <w:b/>
              </w:rPr>
            </w:pPr>
            <w:r w:rsidRPr="00633A48">
              <w:rPr>
                <w:b/>
              </w:rPr>
              <w:t>Утверждено</w:t>
            </w:r>
          </w:p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</w:pPr>
            <w:r w:rsidRPr="00633A48">
              <w:t>Заведующий ГБДОУ детский сад №67</w:t>
            </w:r>
          </w:p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</w:pPr>
            <w:r w:rsidRPr="00633A48">
              <w:t>компенсирующего вида Фрунзенского района Санкт-Петербурга</w:t>
            </w:r>
          </w:p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</w:pPr>
            <w:r w:rsidRPr="00633A48">
              <w:t>____________Н. А. Андреева</w:t>
            </w:r>
          </w:p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</w:pPr>
            <w:r w:rsidRPr="00633A48">
              <w:t>Приказ № 29 от 27.08.2026</w:t>
            </w:r>
          </w:p>
        </w:tc>
      </w:tr>
      <w:tr w:rsidR="00633A48" w:rsidRPr="00633A48" w:rsidTr="00633A48">
        <w:tc>
          <w:tcPr>
            <w:tcW w:w="5343" w:type="dxa"/>
          </w:tcPr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center"/>
            </w:pPr>
          </w:p>
        </w:tc>
        <w:tc>
          <w:tcPr>
            <w:tcW w:w="5343" w:type="dxa"/>
            <w:gridSpan w:val="2"/>
          </w:tcPr>
          <w:p w:rsidR="00633A48" w:rsidRPr="00633A48" w:rsidRDefault="00633A48" w:rsidP="00633A48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center"/>
            </w:pPr>
          </w:p>
        </w:tc>
      </w:tr>
    </w:tbl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jc w:val="center"/>
      </w:pPr>
    </w:p>
    <w:p w:rsid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  <w:r w:rsidRPr="00633A48">
        <w:rPr>
          <w:b/>
          <w:bCs/>
        </w:rPr>
        <w:t xml:space="preserve">Рабочая  программа учителя-логопеда 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  <w:r w:rsidRPr="00633A48">
        <w:rPr>
          <w:b/>
          <w:bCs/>
        </w:rPr>
        <w:t xml:space="preserve">по реализации образовательной программы дошкольного образования, 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  <w:r w:rsidRPr="00633A48">
        <w:rPr>
          <w:b/>
          <w:bCs/>
        </w:rPr>
        <w:t>адаптир</w:t>
      </w:r>
      <w:r w:rsidR="00BF410A">
        <w:rPr>
          <w:b/>
          <w:bCs/>
        </w:rPr>
        <w:t>ованная для обучающихся с ОВЗ (с</w:t>
      </w:r>
      <w:r w:rsidRPr="00633A48">
        <w:rPr>
          <w:b/>
          <w:bCs/>
        </w:rPr>
        <w:t xml:space="preserve"> ТНР) 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  <w:r w:rsidRPr="00633A48">
        <w:rPr>
          <w:b/>
          <w:bCs/>
        </w:rPr>
        <w:t xml:space="preserve">в </w:t>
      </w:r>
      <w:r>
        <w:rPr>
          <w:b/>
          <w:bCs/>
        </w:rPr>
        <w:t>подготовительной к школе</w:t>
      </w:r>
      <w:r w:rsidRPr="00633A48">
        <w:rPr>
          <w:b/>
          <w:bCs/>
        </w:rPr>
        <w:t xml:space="preserve"> группе «Радуга»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rPr>
          <w:b/>
          <w:bCs/>
        </w:rPr>
      </w:pPr>
      <w:r w:rsidRPr="00633A48">
        <w:rPr>
          <w:b/>
          <w:bCs/>
        </w:rPr>
        <w:t xml:space="preserve">                                               на 202</w:t>
      </w:r>
      <w:r>
        <w:rPr>
          <w:b/>
          <w:bCs/>
        </w:rPr>
        <w:t>6</w:t>
      </w:r>
      <w:r w:rsidRPr="00633A48">
        <w:rPr>
          <w:b/>
          <w:bCs/>
        </w:rPr>
        <w:t>-202</w:t>
      </w:r>
      <w:r>
        <w:rPr>
          <w:b/>
          <w:bCs/>
        </w:rPr>
        <w:t>7</w:t>
      </w:r>
      <w:r w:rsidRPr="00633A48">
        <w:rPr>
          <w:b/>
          <w:bCs/>
        </w:rPr>
        <w:t xml:space="preserve"> учебный год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right"/>
        <w:rPr>
          <w:bCs/>
        </w:rPr>
      </w:pPr>
      <w:r w:rsidRPr="00633A48">
        <w:rPr>
          <w:bCs/>
        </w:rPr>
        <w:t>Составила: учитель-логопед Русина В. В.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rPr>
          <w:b/>
          <w:bCs/>
        </w:rPr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rPr>
          <w:bCs/>
        </w:rPr>
      </w:pPr>
      <w:r w:rsidRPr="00633A48">
        <w:rPr>
          <w:bCs/>
        </w:rPr>
        <w:t xml:space="preserve">                                                     Санкт-Петербург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spacing w:line="276" w:lineRule="auto"/>
        <w:rPr>
          <w:bCs/>
        </w:rPr>
      </w:pPr>
      <w:r w:rsidRPr="00633A48">
        <w:rPr>
          <w:bCs/>
        </w:rPr>
        <w:t xml:space="preserve">                                                              20</w:t>
      </w:r>
      <w:r>
        <w:rPr>
          <w:bCs/>
        </w:rPr>
        <w:t>26</w:t>
      </w:r>
      <w:r w:rsidRPr="00633A48">
        <w:rPr>
          <w:bCs/>
        </w:rPr>
        <w:t xml:space="preserve"> год</w:t>
      </w:r>
    </w:p>
    <w:p w:rsidR="00942D1F" w:rsidRDefault="00942D1F">
      <w:pPr>
        <w:tabs>
          <w:tab w:val="left" w:pos="284"/>
          <w:tab w:val="left" w:pos="567"/>
          <w:tab w:val="left" w:pos="709"/>
        </w:tabs>
        <w:rPr>
          <w:b/>
          <w:bCs/>
        </w:rPr>
      </w:pPr>
    </w:p>
    <w:tbl>
      <w:tblPr>
        <w:tblStyle w:val="23"/>
        <w:tblW w:w="0" w:type="auto"/>
        <w:tblInd w:w="108" w:type="dxa"/>
        <w:tblLook w:val="04A0" w:firstRow="1" w:lastRow="0" w:firstColumn="1" w:lastColumn="0" w:noHBand="0" w:noVBand="1"/>
      </w:tblPr>
      <w:tblGrid>
        <w:gridCol w:w="981"/>
        <w:gridCol w:w="7402"/>
        <w:gridCol w:w="1080"/>
      </w:tblGrid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lastRenderedPageBreak/>
              <w:t xml:space="preserve">№ </w:t>
            </w:r>
            <w:proofErr w:type="gramStart"/>
            <w:r w:rsidRPr="00684050">
              <w:rPr>
                <w:bCs/>
              </w:rPr>
              <w:t>п</w:t>
            </w:r>
            <w:proofErr w:type="gramEnd"/>
            <w:r w:rsidRPr="00684050">
              <w:rPr>
                <w:bCs/>
              </w:rPr>
              <w:t>/п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 xml:space="preserve">Содержание 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Стр.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1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/>
                <w:bCs/>
              </w:rPr>
            </w:pPr>
            <w:r w:rsidRPr="00684050">
              <w:rPr>
                <w:b/>
              </w:rPr>
              <w:t>ЦЕЛЕВОЙ РАЗДЕЛ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3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1.1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Пояснительная записка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3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1.2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t>Цели, задачи и принципы Программы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4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1.3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Планируемые результаты освоения Программы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</w:pPr>
            <w:r w:rsidRPr="00684050">
              <w:t>5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1.3.1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 xml:space="preserve">Целевые ориентиры реализации Программы (ФАОП </w:t>
            </w:r>
            <w:proofErr w:type="gramStart"/>
            <w:r w:rsidRPr="00684050">
              <w:t>ДО</w:t>
            </w:r>
            <w:proofErr w:type="gramEnd"/>
            <w:r w:rsidRPr="00684050">
              <w:t>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6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1.4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 w:rsidP="008602A0">
            <w:pPr>
              <w:jc w:val="both"/>
            </w:pPr>
            <w:r w:rsidRPr="00684050">
              <w:t xml:space="preserve">Характеристика речевых расстройств </w:t>
            </w:r>
            <w:r w:rsidR="0068689D" w:rsidRPr="00684050">
              <w:t xml:space="preserve">воспитанников </w:t>
            </w:r>
            <w:r w:rsidRPr="00684050">
              <w:t xml:space="preserve">подготовительной группы для детей с </w:t>
            </w:r>
            <w:r w:rsidR="008602A0" w:rsidRPr="00684050">
              <w:t>Т</w:t>
            </w:r>
            <w:r w:rsidRPr="00684050">
              <w:t>НР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7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/>
                <w:bCs/>
              </w:rPr>
            </w:pPr>
            <w:r w:rsidRPr="00684050">
              <w:rPr>
                <w:b/>
              </w:rPr>
              <w:t>СОДЕРЖАТЕЛЬНЫЙ РАЗДЕЛ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9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2.1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tabs>
                <w:tab w:val="left" w:pos="284"/>
                <w:tab w:val="left" w:pos="567"/>
                <w:tab w:val="left" w:pos="709"/>
                <w:tab w:val="left" w:pos="4500"/>
              </w:tabs>
            </w:pPr>
            <w:r w:rsidRPr="00684050">
              <w:rPr>
                <w:lang w:eastAsia="en-US"/>
              </w:rPr>
              <w:t>Задачи и содержание коррекционной работы по образовательным областям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9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2.2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Формы и средства организации образовательной деятельности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15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  <w:lang w:val="en-US"/>
              </w:rPr>
            </w:pPr>
            <w:r w:rsidRPr="00684050">
              <w:rPr>
                <w:bCs/>
              </w:rPr>
              <w:t>2.</w:t>
            </w:r>
            <w:r w:rsidRPr="00684050">
              <w:rPr>
                <w:bCs/>
                <w:lang w:val="en-US"/>
              </w:rPr>
              <w:t>3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Календарно-тематическое планирование образовательной деятельности учителя-логопеда в подготовительной к школе  группе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17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2.4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 xml:space="preserve">Взаимодействие учителя-логопеда с родителями (законными представителями) </w:t>
            </w:r>
            <w:proofErr w:type="gramStart"/>
            <w:r w:rsidRPr="00684050">
              <w:t>обучающихся</w:t>
            </w:r>
            <w:proofErr w:type="gramEnd"/>
            <w:r w:rsidRPr="00684050">
              <w:t xml:space="preserve"> (по ФАОП ДО)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18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2.4.1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 w:rsidP="008602A0">
            <w:pPr>
              <w:jc w:val="both"/>
            </w:pPr>
            <w:r w:rsidRPr="00684050">
              <w:t>Особенности взаимодействия учителя-логопеда с семьями дошкольников с тяжелым нарушени</w:t>
            </w:r>
            <w:r w:rsidR="008602A0" w:rsidRPr="00684050">
              <w:t>ем</w:t>
            </w:r>
            <w:r w:rsidRPr="00684050">
              <w:t xml:space="preserve"> речи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18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2.4.2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 xml:space="preserve">Содержание направлений работы с семьёй 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19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2.4.3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Планируемые результаты работы с семьёй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center"/>
              <w:rPr>
                <w:bCs/>
              </w:rPr>
            </w:pPr>
            <w:r w:rsidRPr="00684050">
              <w:rPr>
                <w:bCs/>
              </w:rPr>
              <w:t>19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2.5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Взаимодействие участников образовательного процесса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20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2.5.1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 w:rsidP="008602A0">
            <w:pPr>
              <w:jc w:val="both"/>
            </w:pPr>
            <w:r w:rsidRPr="00684050">
              <w:t xml:space="preserve">Модель взаимодействия  субъектов коррекционно-образовательного процесса в группе для </w:t>
            </w:r>
            <w:r w:rsidR="0068689D" w:rsidRPr="00684050">
              <w:t xml:space="preserve">воспитанников </w:t>
            </w:r>
            <w:r w:rsidRPr="00684050">
              <w:t xml:space="preserve">с </w:t>
            </w:r>
            <w:r w:rsidR="008602A0" w:rsidRPr="00684050">
              <w:t>тяжелым нарушением</w:t>
            </w:r>
            <w:r w:rsidRPr="00684050">
              <w:t xml:space="preserve"> речи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20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2.5.2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Преемственность в планировании  логопеда и воспитателя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center"/>
              <w:rPr>
                <w:bCs/>
              </w:rPr>
            </w:pPr>
            <w:r w:rsidRPr="00684050">
              <w:rPr>
                <w:bCs/>
              </w:rPr>
              <w:t>20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2.6.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 w:rsidP="008602A0">
            <w:pPr>
              <w:jc w:val="both"/>
              <w:rPr>
                <w:color w:val="FF0000"/>
              </w:rPr>
            </w:pPr>
            <w:r w:rsidRPr="00684050">
              <w:t xml:space="preserve">Специальные условия для получения образования </w:t>
            </w:r>
            <w:proofErr w:type="gramStart"/>
            <w:r w:rsidR="0068689D" w:rsidRPr="00684050">
              <w:t>обучающихся</w:t>
            </w:r>
            <w:proofErr w:type="gramEnd"/>
            <w:r w:rsidR="0068689D" w:rsidRPr="00684050">
              <w:t xml:space="preserve"> </w:t>
            </w:r>
            <w:r w:rsidRPr="00684050">
              <w:t>с тяжелым нарушени</w:t>
            </w:r>
            <w:r w:rsidR="008602A0" w:rsidRPr="00684050">
              <w:t>ем</w:t>
            </w:r>
            <w:r w:rsidRPr="00684050">
              <w:t xml:space="preserve"> речи (по ФАОП ДО)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23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2.7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color w:val="FF0000"/>
              </w:rPr>
            </w:pPr>
            <w:r w:rsidRPr="00684050">
              <w:t>Содержание дифференциальной диагностики речевых и неречевых функций обучающихся с тяжёлым нарушением речи</w:t>
            </w:r>
            <w:r w:rsidR="00633A48" w:rsidRPr="00684050">
              <w:t xml:space="preserve"> </w:t>
            </w:r>
            <w:r w:rsidRPr="00684050">
              <w:t xml:space="preserve">(по ФАОП </w:t>
            </w:r>
            <w:proofErr w:type="gramStart"/>
            <w:r w:rsidRPr="00684050">
              <w:t>ДО</w:t>
            </w:r>
            <w:proofErr w:type="gramEnd"/>
            <w:r w:rsidRPr="00684050">
              <w:t>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24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2.8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 xml:space="preserve">Осуществление коррекции нарушений речеязыкового развития обучающихся с тяжёлым нарушением речи (по ФАОП </w:t>
            </w:r>
            <w:proofErr w:type="gramStart"/>
            <w:r w:rsidRPr="00684050">
              <w:t>ДО</w:t>
            </w:r>
            <w:proofErr w:type="gramEnd"/>
            <w:r w:rsidRPr="00684050">
              <w:t>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center"/>
              <w:rPr>
                <w:bCs/>
              </w:rPr>
            </w:pPr>
            <w:r w:rsidRPr="00684050">
              <w:rPr>
                <w:bCs/>
              </w:rPr>
              <w:t>26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3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/>
                <w:bCs/>
              </w:rPr>
            </w:pPr>
            <w:r w:rsidRPr="00684050">
              <w:rPr>
                <w:b/>
              </w:rPr>
              <w:t>ОРГАНИЗАЦИОННЫЙ РАЗДЕЛ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center"/>
              <w:rPr>
                <w:bCs/>
              </w:rPr>
            </w:pPr>
            <w:r w:rsidRPr="00684050">
              <w:rPr>
                <w:bCs/>
              </w:rPr>
              <w:t>27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Cs/>
              </w:rPr>
            </w:pPr>
            <w:r w:rsidRPr="00684050">
              <w:rPr>
                <w:bCs/>
              </w:rPr>
              <w:t>3.1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Организация развивающей предметно-пространственной среды</w:t>
            </w:r>
            <w:r w:rsidRPr="00684050">
              <w:rPr>
                <w:b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 w:rsidP="00B23EC3">
            <w:pPr>
              <w:jc w:val="center"/>
              <w:rPr>
                <w:bCs/>
              </w:rPr>
            </w:pPr>
            <w:r w:rsidRPr="00684050">
              <w:rPr>
                <w:bCs/>
              </w:rPr>
              <w:t>2</w:t>
            </w:r>
            <w:r w:rsidR="00B23EC3">
              <w:rPr>
                <w:bCs/>
              </w:rPr>
              <w:t>7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 w:rsidP="00F95102">
            <w:pPr>
              <w:jc w:val="both"/>
              <w:rPr>
                <w:bCs/>
              </w:rPr>
            </w:pPr>
            <w:r w:rsidRPr="00684050">
              <w:rPr>
                <w:bCs/>
              </w:rPr>
              <w:t>3.</w:t>
            </w:r>
            <w:r w:rsidR="00F95102" w:rsidRPr="00684050">
              <w:rPr>
                <w:bCs/>
              </w:rPr>
              <w:t>2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 w:rsidP="00633A48">
            <w:proofErr w:type="gramStart"/>
            <w:r w:rsidRPr="00684050">
              <w:t>График образовательной деятельности подготовительной к школе группы «</w:t>
            </w:r>
            <w:r w:rsidR="00633A48" w:rsidRPr="00684050">
              <w:t>Радуга</w:t>
            </w:r>
            <w:r w:rsidRPr="00684050">
              <w:t>» компенсирующей направленности для обучающихся с ОВЗ (с</w:t>
            </w:r>
            <w:r w:rsidR="00147AB8" w:rsidRPr="00684050">
              <w:t xml:space="preserve"> </w:t>
            </w:r>
            <w:r w:rsidRPr="00684050">
              <w:t>тяжёлым нарушением речи)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center"/>
              <w:rPr>
                <w:bCs/>
              </w:rPr>
            </w:pPr>
            <w:r w:rsidRPr="00684050">
              <w:rPr>
                <w:bCs/>
              </w:rPr>
              <w:t>30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 w:rsidP="00F95102">
            <w:pPr>
              <w:jc w:val="both"/>
              <w:rPr>
                <w:bCs/>
              </w:rPr>
            </w:pPr>
            <w:r w:rsidRPr="00684050">
              <w:rPr>
                <w:bCs/>
              </w:rPr>
              <w:t>3.</w:t>
            </w:r>
            <w:r w:rsidR="00F95102" w:rsidRPr="00684050">
              <w:rPr>
                <w:bCs/>
              </w:rPr>
              <w:t>3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Циклограмма учёта рабочего времени учителя-логопеда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center"/>
              <w:rPr>
                <w:bCs/>
              </w:rPr>
            </w:pPr>
            <w:r w:rsidRPr="00684050">
              <w:rPr>
                <w:bCs/>
              </w:rPr>
              <w:t>31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both"/>
              <w:rPr>
                <w:bCs/>
              </w:rPr>
            </w:pPr>
            <w:r w:rsidRPr="00684050">
              <w:rPr>
                <w:bCs/>
              </w:rPr>
              <w:t>3.4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tabs>
                <w:tab w:val="left" w:pos="4605"/>
              </w:tabs>
              <w:jc w:val="both"/>
            </w:pPr>
            <w:r w:rsidRPr="00684050">
              <w:t>Образовательные технологии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 w:rsidP="00164124">
            <w:pPr>
              <w:jc w:val="center"/>
              <w:rPr>
                <w:bCs/>
              </w:rPr>
            </w:pPr>
            <w:r w:rsidRPr="00684050">
              <w:rPr>
                <w:bCs/>
              </w:rPr>
              <w:t>3</w:t>
            </w:r>
            <w:r w:rsidR="00164124" w:rsidRPr="00684050">
              <w:rPr>
                <w:bCs/>
              </w:rPr>
              <w:t>1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both"/>
              <w:rPr>
                <w:bCs/>
              </w:rPr>
            </w:pPr>
            <w:r w:rsidRPr="00684050">
              <w:rPr>
                <w:bCs/>
              </w:rPr>
              <w:t>3.5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tabs>
                <w:tab w:val="left" w:pos="4605"/>
              </w:tabs>
              <w:jc w:val="both"/>
            </w:pPr>
            <w:r w:rsidRPr="00684050">
              <w:t>Учебно-методический комплекс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center"/>
              <w:rPr>
                <w:bCs/>
              </w:rPr>
            </w:pPr>
            <w:r w:rsidRPr="00684050">
              <w:rPr>
                <w:bCs/>
              </w:rPr>
              <w:t>35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both"/>
              <w:rPr>
                <w:bCs/>
              </w:rPr>
            </w:pPr>
            <w:r w:rsidRPr="00684050">
              <w:rPr>
                <w:bCs/>
              </w:rPr>
              <w:t>3.6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</w:pPr>
            <w:r w:rsidRPr="00684050">
              <w:t>Режим дня в группе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center"/>
              <w:rPr>
                <w:bCs/>
              </w:rPr>
            </w:pPr>
            <w:r w:rsidRPr="00684050">
              <w:rPr>
                <w:bCs/>
              </w:rPr>
              <w:t>39</w:t>
            </w:r>
          </w:p>
        </w:tc>
      </w:tr>
      <w:tr w:rsidR="00942D1F" w:rsidRPr="00684050"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68689D">
            <w:pPr>
              <w:jc w:val="both"/>
              <w:rPr>
                <w:bCs/>
              </w:rPr>
            </w:pPr>
            <w:r w:rsidRPr="00684050">
              <w:rPr>
                <w:bCs/>
              </w:rPr>
              <w:t>3.7</w:t>
            </w:r>
          </w:p>
        </w:tc>
        <w:tc>
          <w:tcPr>
            <w:tcW w:w="7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255FE4">
            <w:pPr>
              <w:jc w:val="both"/>
              <w:rPr>
                <w:b/>
              </w:rPr>
            </w:pPr>
            <w:r w:rsidRPr="00684050">
              <w:rPr>
                <w:b/>
              </w:rPr>
              <w:t>Аннотация к рабочей программе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D1F" w:rsidRPr="00684050" w:rsidRDefault="00F95102">
            <w:pPr>
              <w:jc w:val="center"/>
              <w:rPr>
                <w:bCs/>
              </w:rPr>
            </w:pPr>
            <w:r w:rsidRPr="00684050">
              <w:rPr>
                <w:bCs/>
              </w:rPr>
              <w:t>40</w:t>
            </w:r>
          </w:p>
        </w:tc>
      </w:tr>
    </w:tbl>
    <w:p w:rsidR="00942D1F" w:rsidRPr="00147AB8" w:rsidRDefault="00942D1F" w:rsidP="00147AB8">
      <w:pPr>
        <w:tabs>
          <w:tab w:val="left" w:pos="284"/>
          <w:tab w:val="left" w:pos="567"/>
          <w:tab w:val="left" w:pos="709"/>
        </w:tabs>
        <w:rPr>
          <w:rFonts w:eastAsia="Times New Roman"/>
          <w:b/>
          <w:bCs/>
        </w:rPr>
      </w:pPr>
    </w:p>
    <w:p w:rsidR="00942D1F" w:rsidRDefault="00942D1F">
      <w:pPr>
        <w:tabs>
          <w:tab w:val="left" w:pos="284"/>
          <w:tab w:val="left" w:pos="567"/>
          <w:tab w:val="left" w:pos="709"/>
        </w:tabs>
        <w:ind w:left="-1080"/>
      </w:pPr>
    </w:p>
    <w:p w:rsidR="00F95102" w:rsidRDefault="00F95102">
      <w:pPr>
        <w:tabs>
          <w:tab w:val="left" w:pos="284"/>
          <w:tab w:val="left" w:pos="567"/>
          <w:tab w:val="left" w:pos="709"/>
        </w:tabs>
        <w:ind w:left="-1080"/>
      </w:pPr>
    </w:p>
    <w:p w:rsidR="00F95102" w:rsidRDefault="00F95102">
      <w:pPr>
        <w:tabs>
          <w:tab w:val="left" w:pos="284"/>
          <w:tab w:val="left" w:pos="567"/>
          <w:tab w:val="left" w:pos="709"/>
        </w:tabs>
        <w:ind w:left="-1080"/>
      </w:pPr>
    </w:p>
    <w:p w:rsidR="00F95102" w:rsidRDefault="00F95102">
      <w:pPr>
        <w:tabs>
          <w:tab w:val="left" w:pos="284"/>
          <w:tab w:val="left" w:pos="567"/>
          <w:tab w:val="left" w:pos="709"/>
        </w:tabs>
        <w:ind w:left="-1080"/>
      </w:pPr>
    </w:p>
    <w:p w:rsidR="00633A48" w:rsidRDefault="00633A48">
      <w:pPr>
        <w:tabs>
          <w:tab w:val="left" w:pos="284"/>
          <w:tab w:val="left" w:pos="567"/>
          <w:tab w:val="left" w:pos="709"/>
        </w:tabs>
        <w:ind w:left="-1080"/>
      </w:pPr>
    </w:p>
    <w:p w:rsidR="000029F7" w:rsidRDefault="000029F7">
      <w:pPr>
        <w:tabs>
          <w:tab w:val="left" w:pos="284"/>
          <w:tab w:val="left" w:pos="567"/>
          <w:tab w:val="left" w:pos="709"/>
        </w:tabs>
        <w:ind w:left="-1080"/>
      </w:pPr>
    </w:p>
    <w:p w:rsidR="000029F7" w:rsidRDefault="000029F7">
      <w:pPr>
        <w:tabs>
          <w:tab w:val="left" w:pos="284"/>
          <w:tab w:val="left" w:pos="567"/>
          <w:tab w:val="left" w:pos="709"/>
        </w:tabs>
        <w:ind w:left="-1080"/>
      </w:pPr>
      <w:bookmarkStart w:id="0" w:name="_GoBack"/>
      <w:bookmarkEnd w:id="0"/>
    </w:p>
    <w:p w:rsidR="00A06177" w:rsidRDefault="00A06177">
      <w:pPr>
        <w:tabs>
          <w:tab w:val="left" w:pos="284"/>
          <w:tab w:val="left" w:pos="567"/>
          <w:tab w:val="left" w:pos="709"/>
        </w:tabs>
        <w:ind w:left="-1080"/>
      </w:pPr>
    </w:p>
    <w:p w:rsidR="00684050" w:rsidRDefault="00684050">
      <w:pPr>
        <w:tabs>
          <w:tab w:val="left" w:pos="284"/>
          <w:tab w:val="left" w:pos="567"/>
          <w:tab w:val="left" w:pos="709"/>
        </w:tabs>
        <w:ind w:left="-1080"/>
      </w:pPr>
    </w:p>
    <w:p w:rsidR="00707AAF" w:rsidRDefault="00707AAF">
      <w:pPr>
        <w:tabs>
          <w:tab w:val="left" w:pos="284"/>
          <w:tab w:val="left" w:pos="567"/>
          <w:tab w:val="left" w:pos="709"/>
        </w:tabs>
        <w:ind w:left="-1080"/>
      </w:pPr>
    </w:p>
    <w:p w:rsidR="00942D1F" w:rsidRDefault="00942D1F">
      <w:pPr>
        <w:tabs>
          <w:tab w:val="left" w:pos="284"/>
          <w:tab w:val="left" w:pos="567"/>
          <w:tab w:val="left" w:pos="709"/>
        </w:tabs>
        <w:ind w:left="-1080"/>
      </w:pPr>
    </w:p>
    <w:p w:rsidR="00942D1F" w:rsidRDefault="00255FE4">
      <w:pPr>
        <w:numPr>
          <w:ilvl w:val="0"/>
          <w:numId w:val="1"/>
        </w:numPr>
        <w:tabs>
          <w:tab w:val="left" w:pos="3540"/>
        </w:tabs>
        <w:spacing w:line="276" w:lineRule="auto"/>
        <w:ind w:left="3540" w:hanging="246"/>
        <w:jc w:val="both"/>
        <w:rPr>
          <w:rFonts w:eastAsia="Times New Roman"/>
          <w:b/>
        </w:rPr>
      </w:pPr>
      <w:r>
        <w:lastRenderedPageBreak/>
        <w:t xml:space="preserve">   </w:t>
      </w:r>
      <w:r>
        <w:rPr>
          <w:rFonts w:eastAsia="Times New Roman"/>
          <w:b/>
        </w:rPr>
        <w:t>ЦЕЛЕВОЙ РАЗДЕЛ</w:t>
      </w:r>
    </w:p>
    <w:p w:rsidR="00942D1F" w:rsidRDefault="00942D1F">
      <w:pPr>
        <w:tabs>
          <w:tab w:val="left" w:pos="3540"/>
        </w:tabs>
        <w:spacing w:line="276" w:lineRule="auto"/>
        <w:ind w:left="3540"/>
        <w:jc w:val="both"/>
        <w:rPr>
          <w:rFonts w:eastAsia="Times New Roman"/>
          <w:b/>
        </w:rPr>
      </w:pPr>
    </w:p>
    <w:p w:rsidR="00942D1F" w:rsidRDefault="00255FE4">
      <w:pPr>
        <w:numPr>
          <w:ilvl w:val="1"/>
          <w:numId w:val="2"/>
        </w:numPr>
        <w:tabs>
          <w:tab w:val="left" w:pos="284"/>
          <w:tab w:val="left" w:pos="567"/>
          <w:tab w:val="left" w:pos="709"/>
        </w:tabs>
        <w:spacing w:line="276" w:lineRule="auto"/>
        <w:ind w:left="0" w:firstLine="0"/>
        <w:jc w:val="center"/>
      </w:pPr>
      <w:r>
        <w:rPr>
          <w:b/>
          <w:bCs/>
        </w:rPr>
        <w:t>Пояснительная записка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ind w:right="-365"/>
        <w:jc w:val="both"/>
      </w:pPr>
      <w:bookmarkStart w:id="1" w:name="_Hlk176542942"/>
    </w:p>
    <w:p w:rsidR="00633A48" w:rsidRPr="00633A48" w:rsidRDefault="00633A48" w:rsidP="00633A48">
      <w:pPr>
        <w:tabs>
          <w:tab w:val="left" w:pos="284"/>
          <w:tab w:val="left" w:pos="567"/>
        </w:tabs>
        <w:ind w:right="-2"/>
        <w:jc w:val="both"/>
      </w:pPr>
      <w:r w:rsidRPr="00633A48">
        <w:tab/>
      </w:r>
      <w:r>
        <w:tab/>
      </w:r>
      <w:r w:rsidRPr="00633A48">
        <w:t>Модернизация образования предусматривает комплексное, всестороннее обновление всех звеньев образовательной системы в соответствии с требованиями к обучению. Эти изменения касаются вопросов организации образовательной деятельности, технологий и содержания</w:t>
      </w:r>
    </w:p>
    <w:p w:rsidR="00633A48" w:rsidRPr="00633A48" w:rsidRDefault="00633A48" w:rsidP="00633A48">
      <w:pPr>
        <w:tabs>
          <w:tab w:val="left" w:pos="284"/>
          <w:tab w:val="left" w:pos="567"/>
        </w:tabs>
        <w:ind w:right="-2"/>
        <w:jc w:val="both"/>
      </w:pPr>
      <w:r w:rsidRPr="00633A48">
        <w:tab/>
      </w:r>
      <w:r>
        <w:tab/>
      </w:r>
      <w:r w:rsidRPr="00633A48">
        <w:t>Одной из ведущих линий модернизации образования является достижение нового современного качества дошкольного образования. Это вызывает необходимость разработки современных коррекционно-образовательных технологий, обновления содержания работы групп для детей с тяжёлым  недоразвитием речи (общим недоразвитием речи).</w:t>
      </w:r>
    </w:p>
    <w:p w:rsidR="00942D1F" w:rsidRPr="0068689D" w:rsidRDefault="0068689D" w:rsidP="00633A48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</w:rPr>
      </w:pPr>
      <w:proofErr w:type="gramStart"/>
      <w:r w:rsidRPr="0068689D">
        <w:rPr>
          <w:rFonts w:eastAsia="Times New Roman"/>
        </w:rPr>
        <w:t>Рабочая программа</w:t>
      </w:r>
      <w:r w:rsidR="002A0545">
        <w:rPr>
          <w:rFonts w:eastAsia="Times New Roman"/>
        </w:rPr>
        <w:t xml:space="preserve"> учителя – логопеда по реализации образовательной программы дошкольного образования, адаптированная для обучающихся с ОВЗ (с ТНР) в подготовительной к школе группе «</w:t>
      </w:r>
      <w:r w:rsidR="00633A48">
        <w:rPr>
          <w:rFonts w:eastAsia="Times New Roman"/>
        </w:rPr>
        <w:t>Радуга</w:t>
      </w:r>
      <w:r w:rsidR="002A0545">
        <w:rPr>
          <w:rFonts w:eastAsia="Times New Roman"/>
        </w:rPr>
        <w:t>» 6-7 лет на 202</w:t>
      </w:r>
      <w:r w:rsidR="00633A48">
        <w:rPr>
          <w:rFonts w:eastAsia="Times New Roman"/>
        </w:rPr>
        <w:t>6</w:t>
      </w:r>
      <w:r w:rsidR="002A0545">
        <w:rPr>
          <w:rFonts w:eastAsia="Times New Roman"/>
        </w:rPr>
        <w:t xml:space="preserve"> – 202</w:t>
      </w:r>
      <w:r w:rsidR="00633A48">
        <w:rPr>
          <w:rFonts w:eastAsia="Times New Roman"/>
        </w:rPr>
        <w:t>7</w:t>
      </w:r>
      <w:r w:rsidR="002A0545">
        <w:rPr>
          <w:rFonts w:eastAsia="Times New Roman"/>
        </w:rPr>
        <w:t xml:space="preserve"> учебный год </w:t>
      </w:r>
      <w:r w:rsidR="00FD6A92" w:rsidRPr="0068689D">
        <w:rPr>
          <w:rFonts w:eastAsia="Times New Roman"/>
        </w:rPr>
        <w:t xml:space="preserve">(далее – Программа) разработана в соответствии с ФГОС </w:t>
      </w:r>
      <w:r w:rsidR="00255FE4" w:rsidRPr="0068689D">
        <w:rPr>
          <w:rFonts w:eastAsia="Times New Roman"/>
        </w:rPr>
        <w:t>дошкольного образования и с учетом Федеральной адаптированной образовательной программы дошкольного образования (далее – ФАОП ДО).</w:t>
      </w:r>
      <w:proofErr w:type="gramEnd"/>
    </w:p>
    <w:p w:rsidR="00942D1F" w:rsidRDefault="00255FE4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Реализация Программы предусматривает взаимодействие с разными субъектами образовательных отношений, осуществляется с учётом общих принципов дошкольного образования и специфических принципов и подходов к формированию АОП </w:t>
      </w:r>
      <w:proofErr w:type="gramStart"/>
      <w:r>
        <w:rPr>
          <w:rFonts w:eastAsia="Times New Roman"/>
        </w:rPr>
        <w:t>ДО</w:t>
      </w:r>
      <w:proofErr w:type="gramEnd"/>
      <w:r>
        <w:rPr>
          <w:rFonts w:eastAsia="Times New Roman"/>
        </w:rPr>
        <w:t xml:space="preserve"> для обучающихся с ТНР.</w:t>
      </w:r>
    </w:p>
    <w:p w:rsidR="00942D1F" w:rsidRDefault="00255FE4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</w:rPr>
      </w:pPr>
      <w:r>
        <w:rPr>
          <w:rFonts w:eastAsia="Times New Roman"/>
        </w:rPr>
        <w:t>Программа является основой для преемственности уровней дошкольного и начального общего образования.</w:t>
      </w:r>
    </w:p>
    <w:p w:rsidR="00942D1F" w:rsidRDefault="00942D1F">
      <w:pPr>
        <w:tabs>
          <w:tab w:val="left" w:pos="284"/>
          <w:tab w:val="left" w:pos="567"/>
          <w:tab w:val="left" w:pos="709"/>
        </w:tabs>
        <w:ind w:right="-365"/>
        <w:jc w:val="both"/>
      </w:pP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ind w:right="-365"/>
        <w:jc w:val="both"/>
      </w:pPr>
      <w:r>
        <w:tab/>
      </w:r>
      <w:r>
        <w:tab/>
      </w:r>
      <w:r w:rsidR="00255FE4">
        <w:t xml:space="preserve">Данная рабочая программа разработана в соответствии </w:t>
      </w:r>
      <w:proofErr w:type="gramStart"/>
      <w:r w:rsidR="00255FE4">
        <w:t>с</w:t>
      </w:r>
      <w:proofErr w:type="gramEnd"/>
      <w:r w:rsidR="00255FE4">
        <w:t>:</w:t>
      </w:r>
    </w:p>
    <w:p w:rsidR="00633A48" w:rsidRPr="00633A48" w:rsidRDefault="00633A48" w:rsidP="00633A48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 xml:space="preserve">Федеральным законом «Об образовании в Российской Федерации» от 29.12. 2012 </w:t>
      </w:r>
    </w:p>
    <w:p w:rsidR="00633A48" w:rsidRPr="00633A48" w:rsidRDefault="00633A48" w:rsidP="00633A48">
      <w:p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>№ 273-ФЗ</w:t>
      </w:r>
    </w:p>
    <w:p w:rsidR="00633A48" w:rsidRPr="00633A48" w:rsidRDefault="00633A48" w:rsidP="00633A48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 xml:space="preserve">Федеральным государственным стандартом дошкольного образования (далее – ФГОС или Стандарт). Приказ Министерства образования и науки Российской Федерации от 17.10.2013 №1155 г. Москва.  Зарегистрирован в Минюсте РФ 14. 11. 2013 г.  № 30384 </w:t>
      </w:r>
    </w:p>
    <w:p w:rsidR="00633A48" w:rsidRPr="00633A48" w:rsidRDefault="00633A48" w:rsidP="00633A48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>Приказом от 31.07.2020 №373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</w:t>
      </w:r>
    </w:p>
    <w:p w:rsidR="00633A48" w:rsidRPr="00633A48" w:rsidRDefault="00633A48" w:rsidP="00633A48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 xml:space="preserve">Федеральной адаптированной образовательной программой дошкольного образования (утв. приказом </w:t>
      </w:r>
      <w:proofErr w:type="spellStart"/>
      <w:r w:rsidRPr="00633A48">
        <w:t>Минпросвещения</w:t>
      </w:r>
      <w:proofErr w:type="spellEnd"/>
      <w:r w:rsidRPr="00633A48">
        <w:t xml:space="preserve"> РФ от 24.11.2022 г. №1022);</w:t>
      </w:r>
    </w:p>
    <w:p w:rsidR="00633A48" w:rsidRPr="00D91659" w:rsidRDefault="00633A48" w:rsidP="00633A48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D91659">
        <w:t>Постановлением Главного государственного санитарного врача РФ «Об утвержд</w:t>
      </w:r>
      <w:r w:rsidR="00D91659" w:rsidRPr="00D91659">
        <w:t xml:space="preserve">ении СанПиН 2.4.2.4283-26 от 02.06.26 </w:t>
      </w:r>
      <w:r w:rsidRPr="00D91659">
        <w:t>г. №</w:t>
      </w:r>
      <w:r w:rsidR="00D91659" w:rsidRPr="00D91659">
        <w:t>19</w:t>
      </w:r>
      <w:r w:rsidRPr="00D91659">
        <w:t xml:space="preserve"> «Санитарно-эпидемиологические требования к организациям воспитания и обучения, отдыха и оздоровления детей и молодёжи».</w:t>
      </w:r>
    </w:p>
    <w:p w:rsidR="00633A48" w:rsidRPr="00633A48" w:rsidRDefault="00633A48" w:rsidP="00633A48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>Санитарно-эпидемиологическими правилами и нормативами СанПиН 1.2.3685-21 от 28.01.2021 "Санитарно-эпидемиологические требования к устройству, содержанию и организации режима работы дошкольных образовательных организаций".</w:t>
      </w:r>
    </w:p>
    <w:p w:rsidR="00633A48" w:rsidRPr="00633A48" w:rsidRDefault="00633A48" w:rsidP="00633A48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>Уставом ГБДОУ, утвержденным распоряжением Комитета по образованию г. Санкт-Петербурга  от 10.04.2024 г.  №464-р</w:t>
      </w:r>
    </w:p>
    <w:p w:rsidR="00633A48" w:rsidRPr="00633A48" w:rsidRDefault="00633A48" w:rsidP="00633A48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proofErr w:type="gramStart"/>
      <w:r w:rsidRPr="00633A48">
        <w:t>С учетом целей и задач Образовательной программы дошкольного образования, адаптированной для обучающихся с ограниченными возможностями здоровья (с тяжелым нарушением речи) ГБДОУ детский сад №67 компенсирующего вида Фрунзенского района  Санкт-Петербурга (согласно с Федеральной адаптированной образовательной программой дошкольного образования для обучающихся с ТНР и Комплексной образовательной программой дошкольного образования для детей с тяжелыми нарушениями речи (Нищева Н.В.)</w:t>
      </w:r>
      <w:proofErr w:type="gramEnd"/>
    </w:p>
    <w:p w:rsidR="00942D1F" w:rsidRDefault="00942D1F">
      <w:pPr>
        <w:tabs>
          <w:tab w:val="left" w:pos="284"/>
          <w:tab w:val="left" w:pos="567"/>
          <w:tab w:val="left" w:pos="709"/>
          <w:tab w:val="left" w:pos="4500"/>
        </w:tabs>
        <w:ind w:left="-539"/>
        <w:jc w:val="both"/>
      </w:pPr>
    </w:p>
    <w:p w:rsidR="00942D1F" w:rsidRDefault="00633A48">
      <w:pPr>
        <w:tabs>
          <w:tab w:val="left" w:pos="284"/>
          <w:tab w:val="left" w:pos="567"/>
          <w:tab w:val="left" w:pos="709"/>
          <w:tab w:val="left" w:pos="4500"/>
        </w:tabs>
        <w:jc w:val="both"/>
      </w:pPr>
      <w:r>
        <w:lastRenderedPageBreak/>
        <w:tab/>
      </w:r>
      <w:r>
        <w:tab/>
      </w:r>
      <w:r w:rsidR="00255FE4">
        <w:t xml:space="preserve">В рабочей программе определены коррекционные задачи, основные направления работы, условия и средства формирования фонетико-фонематической, лексико-грамматической сторон и связной речи </w:t>
      </w:r>
      <w:r w:rsidR="00062B92">
        <w:t xml:space="preserve">воспитанников </w:t>
      </w:r>
      <w:r>
        <w:t>подготовительного к школе</w:t>
      </w:r>
      <w:r w:rsidR="00255FE4">
        <w:t xml:space="preserve"> возраста с ОНР.</w:t>
      </w:r>
    </w:p>
    <w:p w:rsidR="004B1EFE" w:rsidRDefault="00633A48" w:rsidP="00A06177">
      <w:pPr>
        <w:tabs>
          <w:tab w:val="left" w:pos="284"/>
          <w:tab w:val="left" w:pos="567"/>
          <w:tab w:val="left" w:pos="709"/>
        </w:tabs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 w:rsidR="00255FE4">
        <w:rPr>
          <w:i/>
        </w:rPr>
        <w:t>Рабочая программа рассчитана на один учебный год, который длится в логопедической группе с 1 сентября по 31 мая.</w:t>
      </w:r>
      <w:bookmarkEnd w:id="1"/>
    </w:p>
    <w:p w:rsidR="00633A48" w:rsidRPr="00A06177" w:rsidRDefault="00633A48" w:rsidP="00A06177">
      <w:pPr>
        <w:tabs>
          <w:tab w:val="left" w:pos="284"/>
          <w:tab w:val="left" w:pos="567"/>
          <w:tab w:val="left" w:pos="709"/>
        </w:tabs>
        <w:jc w:val="both"/>
        <w:rPr>
          <w:i/>
        </w:rPr>
      </w:pPr>
    </w:p>
    <w:p w:rsidR="00942D1F" w:rsidRPr="00633A48" w:rsidRDefault="00255FE4" w:rsidP="00633A48">
      <w:pPr>
        <w:pStyle w:val="af3"/>
        <w:numPr>
          <w:ilvl w:val="1"/>
          <w:numId w:val="43"/>
        </w:numPr>
        <w:jc w:val="center"/>
        <w:rPr>
          <w:rFonts w:ascii="Times New Roman" w:hAnsi="Times New Roman"/>
          <w:b/>
          <w:sz w:val="24"/>
          <w:szCs w:val="24"/>
        </w:rPr>
      </w:pPr>
      <w:r w:rsidRPr="00C00058">
        <w:rPr>
          <w:rFonts w:ascii="Times New Roman" w:hAnsi="Times New Roman"/>
          <w:b/>
          <w:sz w:val="24"/>
          <w:szCs w:val="24"/>
        </w:rPr>
        <w:t>Цели, задачи и принципы Программы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</w:pPr>
      <w:r>
        <w:rPr>
          <w:b/>
        </w:rPr>
        <w:tab/>
      </w:r>
      <w:r w:rsidR="00633A48">
        <w:rPr>
          <w:b/>
        </w:rPr>
        <w:tab/>
      </w:r>
      <w:r>
        <w:rPr>
          <w:b/>
        </w:rPr>
        <w:t>Целью</w:t>
      </w:r>
      <w:r>
        <w:t xml:space="preserve"> данной рабочей программы является построение системы коррекционно-развивающей работы учителя-логопеда в группе для детей с тяжелым нарушением речи (общим недоразвитием речи) в возрасте с 6 до</w:t>
      </w:r>
      <w:r w:rsidR="00633A48">
        <w:t xml:space="preserve"> </w:t>
      </w:r>
      <w:r>
        <w:t>7 лет. Комплексно-тематическое планирование работы учитывает особенности речевого и общего развития детей с тяжелой речевой патологией (общим недоразвитием речи). Комплексность педагогического воздействия направлена на выравнивание речевого и психофизического развития детей и обеспечение их всестороннего гармоничного развития.</w:t>
      </w:r>
    </w:p>
    <w:p w:rsidR="00942D1F" w:rsidRDefault="00942D1F">
      <w:pPr>
        <w:tabs>
          <w:tab w:val="left" w:pos="284"/>
          <w:tab w:val="left" w:pos="567"/>
          <w:tab w:val="left" w:pos="709"/>
        </w:tabs>
        <w:ind w:right="-2"/>
        <w:jc w:val="both"/>
      </w:pPr>
    </w:p>
    <w:p w:rsidR="00942D1F" w:rsidRDefault="00255FE4">
      <w:pPr>
        <w:jc w:val="both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Задачи рабочей программы:</w:t>
      </w:r>
    </w:p>
    <w:p w:rsidR="00942D1F" w:rsidRDefault="00942D1F">
      <w:pPr>
        <w:ind w:left="3" w:firstLine="720"/>
        <w:jc w:val="both"/>
        <w:rPr>
          <w:rFonts w:eastAsia="Times New Roman"/>
          <w:b/>
        </w:rPr>
      </w:pP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реализация содержания АОП </w:t>
      </w:r>
      <w:proofErr w:type="gramStart"/>
      <w:r>
        <w:rPr>
          <w:rFonts w:eastAsia="Times New Roman"/>
        </w:rPr>
        <w:t>ДО</w:t>
      </w:r>
      <w:proofErr w:type="gramEnd"/>
      <w:r>
        <w:rPr>
          <w:rFonts w:eastAsia="Times New Roman"/>
        </w:rPr>
        <w:t>;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коррекция недостатков психофизического развития обучающихся с ТНР, овладение детьми самостоятельной, связной, грамматически правильной речью и коммуникативными навыками, фонетической системой русского языка, элементами грамоты, что формирует психологическую готовность к обучению в школе и обеспечивает преемственность со следующей ступенью системы образования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охрана и укрепление физического и психического здоровья обучающихся с ТНР, в том числе их эмоционального благополучия;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обеспечение равных возможностей для полноценного развития ребенка с ТНР в период дошкольного образования независимо от места проживания, пола, нации, языка, социального статуса;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создание благоприятных условий развития в соответствии с их возрастными, психофизическими и индивидуальными особенностями, развитие способностей и творческого потенциала каждого ребенка с ТНР как субъекта отношений с педагогическим работником, родителями (законными представителями), другими детьми;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обеспечение психолого-педагогической поддержки родителей (законных представителей) и повышение их компетентности в вопросах развития, образования, реабилитации (</w:t>
      </w:r>
      <w:proofErr w:type="spellStart"/>
      <w:r>
        <w:rPr>
          <w:rFonts w:eastAsia="Times New Roman"/>
        </w:rPr>
        <w:t>абилитации</w:t>
      </w:r>
      <w:proofErr w:type="spellEnd"/>
      <w:r>
        <w:rPr>
          <w:rFonts w:eastAsia="Times New Roman"/>
        </w:rPr>
        <w:t>), охраны и укрепления здоровья обучающихся с ТНР;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обеспечение преемственности целей, задач и содержания дошкольного и начального общего образования.</w:t>
      </w:r>
    </w:p>
    <w:p w:rsidR="00942D1F" w:rsidRDefault="00633A48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255FE4">
        <w:rPr>
          <w:bCs/>
        </w:rPr>
        <w:t>В соответствии с рабочей программой коррекционное направление работы является приоритетным, так как целью его является выравнивание речевого и психофизического развития детей.</w:t>
      </w:r>
    </w:p>
    <w:p w:rsidR="00942D1F" w:rsidRDefault="00942D1F">
      <w:pPr>
        <w:tabs>
          <w:tab w:val="left" w:pos="284"/>
          <w:tab w:val="left" w:pos="567"/>
          <w:tab w:val="left" w:pos="709"/>
        </w:tabs>
        <w:ind w:right="-365"/>
        <w:jc w:val="both"/>
        <w:rPr>
          <w:b/>
          <w:bCs/>
        </w:rPr>
      </w:pPr>
    </w:p>
    <w:p w:rsidR="00942D1F" w:rsidRDefault="00255FE4">
      <w:pPr>
        <w:tabs>
          <w:tab w:val="left" w:pos="284"/>
          <w:tab w:val="left" w:pos="567"/>
          <w:tab w:val="left" w:pos="709"/>
        </w:tabs>
        <w:ind w:left="-1080" w:right="-365"/>
        <w:jc w:val="both"/>
        <w:rPr>
          <w:b/>
          <w:bCs/>
        </w:rPr>
      </w:pPr>
      <w:r>
        <w:rPr>
          <w:b/>
          <w:bCs/>
        </w:rPr>
        <w:tab/>
        <w:t xml:space="preserve">                  Основные задачи коррекционного обучения: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Устранение дефектов звукопроизношения (воспитание артикуляционных навыков, звукопроизношения, слоговой структуры) и развитие фонематического слуха (способность осуществлять операции различения и узнавания фонем, составляющих звуковую оболочку слова).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Развитие навыков звукового анализа (специальные умственные действия по дифференциации фонем и установлению звуковой структуры слова).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lastRenderedPageBreak/>
        <w:t>Уточнение, расширение и обогащение лексического словаря дошкольников с ОНР.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Формирование грамматического строя речи.</w:t>
      </w:r>
    </w:p>
    <w:p w:rsidR="00942D1F" w:rsidRDefault="00255FE4">
      <w:pPr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Развитие связной речи.</w:t>
      </w:r>
    </w:p>
    <w:p w:rsidR="00942D1F" w:rsidRDefault="00255FE4">
      <w:pPr>
        <w:numPr>
          <w:ilvl w:val="0"/>
          <w:numId w:val="5"/>
        </w:numPr>
        <w:spacing w:after="240"/>
        <w:jc w:val="both"/>
        <w:rPr>
          <w:rFonts w:eastAsia="Times New Roman"/>
        </w:rPr>
      </w:pPr>
      <w:r>
        <w:rPr>
          <w:rFonts w:eastAsia="Times New Roman"/>
        </w:rPr>
        <w:t>Развитие коммуникативности, успешности в общении.</w:t>
      </w:r>
    </w:p>
    <w:p w:rsidR="00942D1F" w:rsidRDefault="00255FE4">
      <w:pPr>
        <w:tabs>
          <w:tab w:val="left" w:pos="284"/>
          <w:tab w:val="left" w:pos="567"/>
          <w:tab w:val="left" w:pos="709"/>
        </w:tabs>
        <w:spacing w:after="240"/>
        <w:ind w:right="-2"/>
        <w:jc w:val="both"/>
      </w:pPr>
      <w:r>
        <w:tab/>
      </w:r>
      <w:r w:rsidR="00633A48">
        <w:tab/>
      </w:r>
      <w:r>
        <w:t xml:space="preserve">Настоящая программа позволит наиболее рационально организовать работу группы для детей с </w:t>
      </w:r>
      <w:r w:rsidR="008602A0">
        <w:t>Т</w:t>
      </w:r>
      <w:r>
        <w:t>НР, сэкономить время воспитателя и логопеда на подготовку к занятиям, обеспечить единство их требований в формировании полноценной речевой деятельности, создать предпосылки для дальнейшего всестороннего развития детей логопатов.</w:t>
      </w:r>
    </w:p>
    <w:p w:rsidR="00942D1F" w:rsidRDefault="00255FE4">
      <w:pPr>
        <w:tabs>
          <w:tab w:val="left" w:pos="284"/>
          <w:tab w:val="left" w:pos="567"/>
          <w:tab w:val="left" w:pos="709"/>
        </w:tabs>
        <w:spacing w:after="240"/>
        <w:ind w:right="-2"/>
        <w:jc w:val="both"/>
        <w:rPr>
          <w:bCs/>
        </w:rPr>
      </w:pPr>
      <w:r>
        <w:rPr>
          <w:bCs/>
        </w:rPr>
        <w:tab/>
      </w:r>
      <w:r w:rsidR="00633A48">
        <w:rPr>
          <w:bCs/>
        </w:rPr>
        <w:tab/>
      </w:r>
      <w:r>
        <w:rPr>
          <w:bCs/>
        </w:rPr>
        <w:t>Объем учебного материала в рабочей программе рассчитан в соответствии с возрастными физиологическими нормативами, что позволяет избежать переутомления и дезадаптации дошкольников.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ab/>
      </w:r>
      <w:r w:rsidR="00633A48">
        <w:rPr>
          <w:bCs/>
        </w:rPr>
        <w:tab/>
      </w:r>
      <w:r>
        <w:rPr>
          <w:bCs/>
        </w:rPr>
        <w:t xml:space="preserve">Кроме того, Программа имеет в своей основе следующие </w:t>
      </w:r>
      <w:r>
        <w:rPr>
          <w:b/>
          <w:bCs/>
        </w:rPr>
        <w:t>принципы:</w:t>
      </w:r>
      <w:r>
        <w:rPr>
          <w:bCs/>
        </w:rPr>
        <w:t xml:space="preserve"> 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 xml:space="preserve">• принцип индивидуализации, учёта возможностей, особенностей развития и потребностей каждого ребёнка; 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 xml:space="preserve">• принцип признания каждого ребёнка полноправным участником образовательного процесса; 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 xml:space="preserve">• принцип поддержки детской инициативы и формирования познавательных интересов каждого ребёнка; 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 xml:space="preserve">• принцип интеграции усилий специалистов; 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 xml:space="preserve">• принцип конкретности и доступности учебного материала, соответствия требований, методов, приёмов и условия образования индивидуальным и возрастным особенностям детей; 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 xml:space="preserve">• принцип систематичности и взаимосвязи учебного материала; 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 xml:space="preserve">• принцип постепенности подачи учебного материала; </w:t>
      </w:r>
    </w:p>
    <w:p w:rsidR="00942D1F" w:rsidRDefault="00633A48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 xml:space="preserve">• </w:t>
      </w:r>
      <w:r w:rsidR="00255FE4">
        <w:rPr>
          <w:bCs/>
        </w:rPr>
        <w:t xml:space="preserve">принцип концентрического наращивания информации в каждой из последующих возрастных групп во всех пяти образовательных областях. </w:t>
      </w:r>
    </w:p>
    <w:p w:rsidR="00942D1F" w:rsidRDefault="00942D1F">
      <w:pPr>
        <w:tabs>
          <w:tab w:val="left" w:pos="284"/>
          <w:tab w:val="left" w:pos="567"/>
          <w:tab w:val="left" w:pos="709"/>
        </w:tabs>
        <w:ind w:right="-2"/>
        <w:jc w:val="both"/>
        <w:rPr>
          <w:b/>
          <w:bCs/>
        </w:rPr>
      </w:pP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ab/>
      </w:r>
      <w:r w:rsidR="00633A48">
        <w:rPr>
          <w:bCs/>
        </w:rPr>
        <w:tab/>
      </w:r>
      <w:r>
        <w:rPr>
          <w:bCs/>
        </w:rPr>
        <w:t>Реализация принципа интеграции способствует более высоким темпам общего и речевого развития детей, более полному раскрытию творческого потенциала каждого ребёнка, возможностей и способностей, заложенных в детях природой.</w:t>
      </w:r>
    </w:p>
    <w:p w:rsidR="00942D1F" w:rsidRDefault="00633A48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255FE4">
        <w:rPr>
          <w:bCs/>
        </w:rPr>
        <w:t>Ос</w:t>
      </w:r>
      <w:r w:rsidR="00255FE4">
        <w:t>новной формой работы в соответствии с рабочей программой является игровая деятельность.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Cs/>
        </w:rPr>
      </w:pPr>
      <w:r>
        <w:rPr>
          <w:bCs/>
        </w:rPr>
        <w:tab/>
      </w:r>
      <w:r w:rsidR="00633A48">
        <w:rPr>
          <w:bCs/>
        </w:rPr>
        <w:tab/>
      </w:r>
      <w:r>
        <w:rPr>
          <w:bCs/>
        </w:rPr>
        <w:t>Все коррекционно-развивающие занятия в соответствии с рабочей программой носят игровой характер, насыщены разнообразными играми и развивающими игровыми упражнениями.</w:t>
      </w:r>
    </w:p>
    <w:p w:rsidR="00942D1F" w:rsidRDefault="00255FE4" w:rsidP="00633A48">
      <w:pPr>
        <w:pStyle w:val="Default"/>
        <w:ind w:firstLine="709"/>
        <w:jc w:val="both"/>
      </w:pPr>
      <w:r>
        <w:t>Программа учитывает общность развития нормально развивающихся детей и детей с общим недоразвитием речи и основывается на онтогенетическом принципе, учитывая закономерности развития детской речи в норме.</w:t>
      </w:r>
    </w:p>
    <w:p w:rsidR="00942D1F" w:rsidRDefault="00942D1F">
      <w:pPr>
        <w:pStyle w:val="Default"/>
        <w:jc w:val="both"/>
      </w:pPr>
    </w:p>
    <w:p w:rsidR="00942D1F" w:rsidRPr="00C00058" w:rsidRDefault="00543D21" w:rsidP="00543D21">
      <w:pPr>
        <w:jc w:val="center"/>
        <w:rPr>
          <w:b/>
        </w:rPr>
      </w:pPr>
      <w:r>
        <w:rPr>
          <w:b/>
        </w:rPr>
        <w:t xml:space="preserve">1.3 </w:t>
      </w:r>
      <w:r w:rsidR="00255FE4" w:rsidRPr="00C00058">
        <w:rPr>
          <w:b/>
        </w:rPr>
        <w:t>Планируемые результаты освоения программы</w:t>
      </w:r>
    </w:p>
    <w:p w:rsidR="00942D1F" w:rsidRDefault="00942D1F">
      <w:pPr>
        <w:jc w:val="both"/>
        <w:rPr>
          <w:rFonts w:eastAsia="Times New Roman"/>
        </w:rPr>
      </w:pPr>
    </w:p>
    <w:p w:rsidR="00942D1F" w:rsidRDefault="00255FE4" w:rsidP="00633A48">
      <w:pPr>
        <w:ind w:left="3" w:firstLine="706"/>
        <w:jc w:val="both"/>
        <w:rPr>
          <w:rFonts w:eastAsia="Times New Roman"/>
        </w:rPr>
      </w:pPr>
      <w:r>
        <w:rPr>
          <w:rFonts w:eastAsia="Times New Roman"/>
        </w:rPr>
        <w:t>В соответствии со Стандартом специфика дошкольного детства и системные особенности дошкольного образования делают неправомерными требования от ребёнка дошкольного возраста конкретных образовательных достижений.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ребёнка с ТНР к концу данного этапа обучения.</w:t>
      </w:r>
    </w:p>
    <w:p w:rsidR="00942D1F" w:rsidRDefault="00942D1F" w:rsidP="00C547CF">
      <w:pPr>
        <w:jc w:val="both"/>
        <w:rPr>
          <w:rFonts w:eastAsia="Times New Roman"/>
        </w:rPr>
      </w:pPr>
    </w:p>
    <w:p w:rsidR="00942D1F" w:rsidRDefault="00255FE4">
      <w:pPr>
        <w:ind w:left="3" w:firstLine="72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1.3.1. Целевые ориентиры реализации Программы (по ФАОП </w:t>
      </w:r>
      <w:proofErr w:type="gramStart"/>
      <w:r>
        <w:rPr>
          <w:rFonts w:eastAsia="Times New Roman"/>
          <w:b/>
        </w:rPr>
        <w:t>ДО</w:t>
      </w:r>
      <w:proofErr w:type="gramEnd"/>
      <w:r>
        <w:rPr>
          <w:rFonts w:eastAsia="Times New Roman"/>
          <w:b/>
        </w:rPr>
        <w:t>)</w:t>
      </w:r>
    </w:p>
    <w:p w:rsidR="00C547CF" w:rsidRDefault="00C547CF">
      <w:pPr>
        <w:ind w:left="3" w:firstLine="720"/>
        <w:jc w:val="center"/>
        <w:rPr>
          <w:rFonts w:eastAsia="Times New Roman"/>
          <w:b/>
        </w:rPr>
      </w:pP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lastRenderedPageBreak/>
        <w:t>В соответствии с особенностями психофизического развития ребёнка с ТНР, планируемые результаты освоения Программы предусмотрены в ряде целевых ориентиров.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К концу данного возрастного этапа ребенок: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1) обладает сформированной мотивацией к школьному обучению;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2) усваивает значения новых слов на основе знаний о предметах и явлениях окружающего мира;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3) употребляет слова, обозначающие личностные характеристики, многозначные;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4) умеет подбирать слова с противоположным и сходным значением;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5) правильно употребляет основные грамматические формы слова;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6) составляет различные виды описательных рассказов (описание, повествование, с элементами рассуждения) с соблюдением цельности и связности высказывания, составляет творческие рассказы;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7) владеет простыми формами фонематического анализа, способен осуществлять сложные формы фонематического анализа (с постепенным переводом речевых умений во внутренний план), осуществляет операции фонематического синтеза;</w:t>
      </w:r>
      <w:proofErr w:type="gramEnd"/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8) осознает слоговое строение слова, осуществляет слоговой анализ и синтез слов (двухсложных с открытыми, закрытыми слогами, трехсложных с открытыми слогами, односложных);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9) правильно произносит звуки (в соответствии с онтогенезом);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10) владеет основными видами продуктивной деятельности, проявляет инициативу и самостоятельность в разных видах деятельности: в игре, общении, конструировании;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11) выбирает род занятий, участников по совместной деятельности, избирательно и устойчиво взаимодействует с детьми;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12) участвует в коллективном создании замысла в игре и на занятиях;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13) передаёт как можно более точное сообщение другому, проявляя внимание к собеседнику;</w:t>
      </w:r>
      <w:proofErr w:type="gramEnd"/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14) регулирует своё поведение в соответствии с усвоенными нормами и правилами, проявляет кооперативные умения в процессе игры, соблюдая отношения партнёрства, взаимопомощи, взаимной поддержки;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15) отстаивает усвоенные нормы и правила перед ровесниками и педагогическим работником, стремится к самостоятельности, проявляет относительную независимость от педагогического работника;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16) использует в играх знания, полученные в ходе экскурсий, наблюдений, знакомства с художественной литературой, картинным материалом, народным творчеством, историческими сведениями, мультфильмами;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17) использует в процессе продуктивной деятельности все виды словесной регуляции: словесного отчёта, словесного сопровождения и словесного планирования деятельности;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18) устанавливает причинно-следственные связи между условиями жизни, внешними и функциональными свойствами в животном и растительном мире на основе наблюдений и практического экспериментирования;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19) определяет пространственное расположение предметов относительно себя, геометрические фигуры;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20) владеет элементарными математическими представлениями: количество в пределах десяти, знает цифры 0, 1-9, соотносит их с количеством предметов.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21) определяет времена года, части суток;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22) самостоятельно получает новую информацию (задаёт вопросы, экспериментирует);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23) пересказывает литературные произведения, составляет рассказ по иллюстративному материалу (картинкам, картинам, фотографиям), содержание которых отражает эмоциональный, игровой, трудовой, познавательный опыт обучающихся;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24) составляет рассказы по сюжетным картинкам и по серии сюжетных картинок, используя графические схемы, наглядные опоры;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lastRenderedPageBreak/>
        <w:t>25) составляет с помощью педагогического работника небольшие сообщения, рассказы из личного опыта;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26) владеет предпосылками овладения грамотой;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28) имеет элементарные представления о видах искусства, понимает доступные произведения искусства (картины, иллюстрации к сказкам и рассказам, народная игрушка), воспринимает музыку, художественную литературу, фольклор;</w:t>
      </w:r>
    </w:p>
    <w:p w:rsidR="00942D1F" w:rsidRDefault="00255FE4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30) сопереживает персонажам художественных произведений;</w:t>
      </w:r>
    </w:p>
    <w:p w:rsidR="00942D1F" w:rsidRDefault="00255FE4" w:rsidP="00062B92">
      <w:pPr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31) выполняет основные виды движений и упражнения по словесной инструкции педагогических работников: согласованные движения, а также разноимённые и разнонаправленные движения;</w:t>
      </w:r>
    </w:p>
    <w:p w:rsidR="00B74B50" w:rsidRDefault="00B74B50" w:rsidP="00062B92">
      <w:pPr>
        <w:ind w:left="3" w:firstLine="720"/>
        <w:jc w:val="both"/>
        <w:rPr>
          <w:rFonts w:eastAsia="Times New Roman"/>
        </w:rPr>
      </w:pPr>
    </w:p>
    <w:p w:rsidR="00942D1F" w:rsidRDefault="00255FE4" w:rsidP="00C547CF">
      <w:pPr>
        <w:ind w:firstLine="709"/>
        <w:jc w:val="both"/>
        <w:rPr>
          <w:color w:val="000000"/>
        </w:rPr>
      </w:pPr>
      <w:bookmarkStart w:id="2" w:name="sub_1087"/>
      <w:r>
        <w:rPr>
          <w:color w:val="000000"/>
          <w:u w:val="single"/>
        </w:rPr>
        <w:t>Целевые ориентиры</w:t>
      </w:r>
      <w:r>
        <w:rPr>
          <w:color w:val="000000"/>
        </w:rPr>
        <w:t>, представленные в Программе:</w:t>
      </w:r>
    </w:p>
    <w:bookmarkEnd w:id="2"/>
    <w:p w:rsidR="00942D1F" w:rsidRDefault="00255FE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 подлежат непосредственной оценке;</w:t>
      </w:r>
    </w:p>
    <w:p w:rsidR="00942D1F" w:rsidRDefault="00255FE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не являются непосредственным основанием оценки как итогового, так и промежуточного уровня развития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 ТНР;</w:t>
      </w:r>
    </w:p>
    <w:p w:rsidR="00942D1F" w:rsidRDefault="00255FE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не являются основанием для их формального сравнения с реальными достижениями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 ТНР;</w:t>
      </w:r>
    </w:p>
    <w:p w:rsidR="00942D1F" w:rsidRDefault="00255FE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не являются основой объективной оценки соответствия, установленным требованиям образовательной деятельности и подготовки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942D1F" w:rsidRDefault="00255FE4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 являются непосредственным основанием при оценке качества образования.</w:t>
      </w:r>
    </w:p>
    <w:p w:rsidR="00942D1F" w:rsidRDefault="00255FE4" w:rsidP="00C547CF">
      <w:pPr>
        <w:ind w:firstLine="709"/>
        <w:jc w:val="both"/>
        <w:rPr>
          <w:color w:val="000000"/>
        </w:rPr>
      </w:pPr>
      <w:r>
        <w:rPr>
          <w:color w:val="000000"/>
        </w:rPr>
        <w:t>Степень реального развития обозначенных целевых ориентиров и способности ребёнка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ребёнка.</w:t>
      </w:r>
    </w:p>
    <w:p w:rsidR="00942D1F" w:rsidRDefault="00942D1F">
      <w:pPr>
        <w:jc w:val="both"/>
        <w:rPr>
          <w:color w:val="000000"/>
        </w:rPr>
      </w:pPr>
    </w:p>
    <w:p w:rsidR="00942D1F" w:rsidRDefault="00C547CF">
      <w:pPr>
        <w:tabs>
          <w:tab w:val="left" w:pos="284"/>
          <w:tab w:val="left" w:pos="567"/>
          <w:tab w:val="left" w:pos="709"/>
        </w:tabs>
        <w:ind w:right="-2"/>
        <w:rPr>
          <w:i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55FE4">
        <w:rPr>
          <w:b/>
          <w:bCs/>
        </w:rPr>
        <w:t xml:space="preserve">1.4.  Характеристика речевых расстройств </w:t>
      </w:r>
      <w:r w:rsidR="00062B92">
        <w:rPr>
          <w:b/>
          <w:bCs/>
        </w:rPr>
        <w:t xml:space="preserve">воспитанников </w:t>
      </w:r>
      <w:r w:rsidR="00255FE4">
        <w:rPr>
          <w:b/>
          <w:bCs/>
        </w:rPr>
        <w:t xml:space="preserve">подготовительной группы для </w:t>
      </w:r>
      <w:r w:rsidR="00062B92">
        <w:rPr>
          <w:b/>
          <w:bCs/>
        </w:rPr>
        <w:t xml:space="preserve">детей </w:t>
      </w:r>
      <w:r w:rsidR="00255FE4">
        <w:rPr>
          <w:b/>
          <w:bCs/>
        </w:rPr>
        <w:t xml:space="preserve">с </w:t>
      </w:r>
      <w:r w:rsidR="008602A0">
        <w:rPr>
          <w:b/>
          <w:bCs/>
        </w:rPr>
        <w:t>Т</w:t>
      </w:r>
      <w:r w:rsidR="00255FE4">
        <w:rPr>
          <w:b/>
          <w:bCs/>
        </w:rPr>
        <w:t xml:space="preserve">НР </w:t>
      </w:r>
      <w:r w:rsidR="00255FE4">
        <w:rPr>
          <w:rFonts w:eastAsia="Times New Roman"/>
          <w:i/>
        </w:rPr>
        <w:t>(</w:t>
      </w:r>
      <w:r w:rsidR="00255FE4">
        <w:rPr>
          <w:i/>
        </w:rPr>
        <w:t>Нищева Н.В. Комплексная образовательная программа дошкольного образования для детей с тяжелыми нарушениями речи)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</w:pPr>
      <w:r>
        <w:rPr>
          <w:i/>
        </w:rPr>
        <w:tab/>
      </w:r>
      <w:r>
        <w:t>Дошкольники с тяжёлым нарушением речи (общим недоразвитием речи) — это дети с поражением центральной нервной системы, у которых стойкое речевое расстройство сочетается с различными особенностями психической деятельности.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</w:pPr>
      <w:r>
        <w:tab/>
        <w:t>Общее недоразвитие речи рассматривается как системное нарушение речевой деятельности, сложные речевые расстройства, при которых у детей нарушено формирование всех компонентов речевой системы, касающихся и звуковой, и смысловой сторон, при нормальном слухе и сохранном интеллекте (Левина Р. Е., Филичева Т. Б., Чиркина Г. В.).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  <w:rPr>
          <w:b/>
          <w:bCs/>
        </w:rPr>
      </w:pPr>
      <w:r>
        <w:tab/>
      </w:r>
      <w:r>
        <w:rPr>
          <w:rStyle w:val="normaltextrun"/>
          <w:b/>
          <w:bCs/>
          <w:i/>
          <w:iCs/>
          <w:color w:val="000000"/>
          <w:shd w:val="clear" w:color="auto" w:fill="FFFFFF"/>
        </w:rPr>
        <w:tab/>
        <w:t>Второй уровень речевого развития</w:t>
      </w:r>
      <w:r>
        <w:rPr>
          <w:rStyle w:val="normaltextrun"/>
          <w:color w:val="000000"/>
          <w:shd w:val="clear" w:color="auto" w:fill="FFFFFF"/>
        </w:rPr>
        <w:t>. Активный словарный запас расширяется за счёт обиходной предметной и глагольной лексики. Возможно использование местоимений, союзов и иногда простых предлогов. В самостоятельных высказываниях ребёнка уже есть простые нераспространенные предложения. При этом отмечаются грубые ошибки в употреблении грамматических конструкций, отсутствует согласование прилагательных с существительными, отмечается смешение падежных форм и т. Д. Понимание обращённой речи значительно развивается, хотя пассивный словарный запас ограничен, не сформирован предметный и глагольный словарь, связанный с трудовыми действиями взрослых, растительным и животным миром. Отмечается незнание не только оттенков цветов, но и основных цветов. Типичны грубые нарушения слоговой структуры и звуконаполняемости слов. У детей выявляется недостаточность фонетической стороны речи (большое количество несформированных звуков).</w:t>
      </w:r>
      <w:r>
        <w:rPr>
          <w:rStyle w:val="eop"/>
          <w:color w:val="000000"/>
          <w:shd w:val="clear" w:color="auto" w:fill="FFFFFF"/>
        </w:rPr>
        <w:t> </w:t>
      </w:r>
    </w:p>
    <w:p w:rsidR="00942D1F" w:rsidRDefault="00255FE4">
      <w:pPr>
        <w:pStyle w:val="af1"/>
        <w:tabs>
          <w:tab w:val="left" w:pos="284"/>
          <w:tab w:val="left" w:pos="567"/>
          <w:tab w:val="left" w:pos="709"/>
        </w:tabs>
        <w:spacing w:before="0" w:beforeAutospacing="0" w:after="0" w:afterAutospacing="0"/>
        <w:ind w:right="-2"/>
        <w:jc w:val="both"/>
      </w:pPr>
      <w:r>
        <w:rPr>
          <w:b/>
        </w:rPr>
        <w:tab/>
      </w:r>
      <w:r w:rsidR="00C547CF">
        <w:rPr>
          <w:b/>
        </w:rPr>
        <w:tab/>
      </w:r>
      <w:r w:rsidRPr="00C547CF">
        <w:rPr>
          <w:b/>
          <w:i/>
        </w:rPr>
        <w:t>Третий уровень речевого развития</w:t>
      </w:r>
      <w:r>
        <w:t xml:space="preserve"> характеризуется наличием развёрнутой фразовой речи с элементами лексико-грамматического и фонетико-фонематического недоразвития. Отмечаются попытки употребления даже предложений сложных конструкций. Лексика ребёнка включает все части речи. При этом может наблюдаться неточное употребление </w:t>
      </w:r>
      <w:r>
        <w:lastRenderedPageBreak/>
        <w:t xml:space="preserve">лексических значений слов. Появляются первые навыки словообразования. Ребёнок образует существительные и прилагательные с уменьшительными суффиксами, глаголы движения с приставками. Отмечаются трудности при образовании прилагательных от существительных. По-прежнему отмечаются множественные аграмматизмы. Ребёнок может неправильно употреблять предлоги, допускает ошибки в согласовании прилагательных и числительных с существительными. Характерно недифференцированное произношение звуков, причём замены могут быть нестойкими. Недостатки произношения могут выражаться в искажении, замене или смешении звуков. Более устойчивым становится произношение слов сложной слоговой структуры. Ребёнок может повторять трех- и четырехсложные слова вслед за взрослым, но искажает их в речевом потоке. Понимание речи приближается к норме, хотя отмечается недостаточное понимание значений слов, выраженных приставками и суффиксами. </w:t>
      </w:r>
    </w:p>
    <w:p w:rsidR="00942D1F" w:rsidRDefault="00255FE4">
      <w:pPr>
        <w:pStyle w:val="af1"/>
        <w:tabs>
          <w:tab w:val="left" w:pos="284"/>
          <w:tab w:val="left" w:pos="567"/>
          <w:tab w:val="left" w:pos="709"/>
        </w:tabs>
        <w:spacing w:before="0" w:beforeAutospacing="0" w:after="0" w:afterAutospacing="0"/>
        <w:ind w:right="-2"/>
        <w:jc w:val="both"/>
      </w:pPr>
      <w:r>
        <w:rPr>
          <w:b/>
        </w:rPr>
        <w:tab/>
      </w:r>
      <w:r w:rsidR="00C547CF">
        <w:rPr>
          <w:b/>
        </w:rPr>
        <w:tab/>
      </w:r>
      <w:r w:rsidRPr="00C547CF">
        <w:rPr>
          <w:b/>
          <w:i/>
        </w:rPr>
        <w:t>Четвертый уровень речевого развития</w:t>
      </w:r>
      <w:r>
        <w:t xml:space="preserve"> (Филичева Т. Б.) характеризуется незначительными нарушениями компонентов языковой системы ребёнка. Отмечается недостаточная дифференциация звуков: [т-т</w:t>
      </w:r>
      <w:proofErr w:type="gramStart"/>
      <w:r>
        <w:t>’-</w:t>
      </w:r>
      <w:proofErr w:type="gramEnd"/>
      <w:r>
        <w:t>с-с’-ц], [р-р’-л-л’-j] и др. Характерны своеобразные нарушения слоговой структуры слов, проявляющиеся в неспособности ребёнка удерживать в памяти фонематический образ слова при понимании его значения. Следствием этого является искажение звуконаполняемости слов в различных вариантах. Недостаточная внятность речи и нечёткая дикция оставляют впечатление «</w:t>
      </w:r>
      <w:proofErr w:type="spellStart"/>
      <w:r>
        <w:t>смазанности</w:t>
      </w:r>
      <w:proofErr w:type="spellEnd"/>
      <w:r>
        <w:t xml:space="preserve">». Все это показатели не закончившегося процесса </w:t>
      </w:r>
      <w:proofErr w:type="spellStart"/>
      <w:r>
        <w:t>фонемообразования</w:t>
      </w:r>
      <w:proofErr w:type="spellEnd"/>
      <w:r>
        <w:t xml:space="preserve">. Остаются стойкими ошибки при употреблении суффиксов (единичности, эмоционально-оттеночных, уменьшительно-ласкательных, увеличительных). Отмечаются трудности в образовании сложных слов. Кроме того, ребёнок испытывает затруднения при планировании высказывания и отборе соответствующих языковых средств, что обуславливает своеобразие его связной речи. Особую трудность для этой категории детей представляют сложные предложения </w:t>
      </w:r>
      <w:proofErr w:type="gramStart"/>
      <w:r>
        <w:t>с</w:t>
      </w:r>
      <w:proofErr w:type="gramEnd"/>
      <w:r>
        <w:t xml:space="preserve"> разными придаточными.</w:t>
      </w:r>
    </w:p>
    <w:p w:rsidR="00942D1F" w:rsidRDefault="00255FE4">
      <w:pPr>
        <w:tabs>
          <w:tab w:val="left" w:pos="284"/>
          <w:tab w:val="left" w:pos="567"/>
          <w:tab w:val="left" w:pos="709"/>
        </w:tabs>
        <w:ind w:right="-2"/>
        <w:jc w:val="both"/>
      </w:pPr>
      <w:r>
        <w:tab/>
      </w:r>
      <w:r w:rsidR="00C547CF">
        <w:tab/>
      </w:r>
      <w:r>
        <w:t>Таким образом, нарушение речевой деятельности у детей подготовительной логопедической группы носит многоаспектный характер, требующий выработки единой стратегии, методической и организационной преемственности в решении воспитательно-коррекционных задач.</w:t>
      </w:r>
    </w:p>
    <w:p w:rsidR="00942D1F" w:rsidRPr="00543D21" w:rsidRDefault="00255FE4">
      <w:pPr>
        <w:tabs>
          <w:tab w:val="left" w:pos="284"/>
          <w:tab w:val="left" w:pos="567"/>
          <w:tab w:val="left" w:pos="709"/>
        </w:tabs>
        <w:ind w:right="-2"/>
        <w:jc w:val="both"/>
      </w:pPr>
      <w:r>
        <w:tab/>
      </w:r>
      <w:r w:rsidR="00C547CF">
        <w:tab/>
      </w:r>
      <w:r w:rsidRPr="00543D21">
        <w:t xml:space="preserve">Неосложненные формы ОНР характеризуются отсутствием дополнительных психопатологических расстройств. Речевой дефект этих детей, так же как и у всех детей с ОНР проявляется в первую очередь нарушениями речи,  </w:t>
      </w:r>
      <w:proofErr w:type="spellStart"/>
      <w:r w:rsidRPr="00543D21">
        <w:t>тугоподвижностью</w:t>
      </w:r>
      <w:proofErr w:type="spellEnd"/>
      <w:r w:rsidRPr="00543D21">
        <w:t>, установлением главным образом частных конкретных связей, неспособностью к отвлечению. Неизбежно страдают также предпосылки к интеллектуальной деятельности. Внимание характеризуется недостаточной произвольностью и целенаправленностью, сужением объёма, трудностью сосредоточения, а так</w:t>
      </w:r>
      <w:r w:rsidR="00147AB8" w:rsidRPr="00543D21">
        <w:t>же</w:t>
      </w:r>
      <w:r w:rsidRPr="00543D21">
        <w:t xml:space="preserve"> переключения.</w:t>
      </w:r>
    </w:p>
    <w:p w:rsidR="00942D1F" w:rsidRPr="00543D21" w:rsidRDefault="00C547CF">
      <w:pPr>
        <w:tabs>
          <w:tab w:val="left" w:pos="284"/>
          <w:tab w:val="left" w:pos="567"/>
          <w:tab w:val="left" w:pos="709"/>
        </w:tabs>
        <w:ind w:right="-2"/>
        <w:jc w:val="both"/>
      </w:pPr>
      <w:r>
        <w:tab/>
      </w:r>
      <w:r>
        <w:tab/>
      </w:r>
      <w:r w:rsidR="00255FE4" w:rsidRPr="00543D21">
        <w:t>Осложненные формы характеризуются наличием дополнительных психопатологических расстройств, отрицательно влияющих на речевую деятельность ребёнка и успешность его обучения.</w:t>
      </w:r>
    </w:p>
    <w:p w:rsidR="00942D1F" w:rsidRDefault="00255FE4">
      <w:pPr>
        <w:spacing w:after="31"/>
        <w:ind w:firstLine="708"/>
        <w:jc w:val="both"/>
        <w:rPr>
          <w:lang w:eastAsia="ar-SA"/>
        </w:rPr>
      </w:pPr>
      <w:r w:rsidRPr="00543D21">
        <w:rPr>
          <w:lang w:eastAsia="ar-SA"/>
        </w:rPr>
        <w:t>На 202</w:t>
      </w:r>
      <w:r w:rsidR="00C547CF">
        <w:rPr>
          <w:lang w:eastAsia="ar-SA"/>
        </w:rPr>
        <w:t>6</w:t>
      </w:r>
      <w:r w:rsidRPr="00543D21">
        <w:rPr>
          <w:lang w:eastAsia="ar-SA"/>
        </w:rPr>
        <w:t xml:space="preserve"> – 202</w:t>
      </w:r>
      <w:r w:rsidR="00C547CF">
        <w:rPr>
          <w:lang w:eastAsia="ar-SA"/>
        </w:rPr>
        <w:t>7</w:t>
      </w:r>
      <w:r w:rsidRPr="00543D21">
        <w:rPr>
          <w:lang w:eastAsia="ar-SA"/>
        </w:rPr>
        <w:t xml:space="preserve"> учебный год в подготовительной логопедической группе «</w:t>
      </w:r>
      <w:r w:rsidR="00C547CF">
        <w:rPr>
          <w:lang w:eastAsia="ar-SA"/>
        </w:rPr>
        <w:t>Радуга</w:t>
      </w:r>
      <w:r w:rsidRPr="00543D21">
        <w:rPr>
          <w:lang w:eastAsia="ar-SA"/>
        </w:rPr>
        <w:t>» 1</w:t>
      </w:r>
      <w:r w:rsidR="00C547CF">
        <w:rPr>
          <w:lang w:eastAsia="ar-SA"/>
        </w:rPr>
        <w:t>3</w:t>
      </w:r>
      <w:r w:rsidRPr="00543D21">
        <w:rPr>
          <w:lang w:eastAsia="ar-SA"/>
        </w:rPr>
        <w:t xml:space="preserve"> детей: из них </w:t>
      </w:r>
      <w:r w:rsidR="00C547CF">
        <w:rPr>
          <w:lang w:eastAsia="ar-SA"/>
        </w:rPr>
        <w:t>11</w:t>
      </w:r>
      <w:r w:rsidRPr="00543D21">
        <w:rPr>
          <w:lang w:eastAsia="ar-SA"/>
        </w:rPr>
        <w:t xml:space="preserve"> мальчиков и </w:t>
      </w:r>
      <w:r w:rsidR="00C547CF">
        <w:rPr>
          <w:lang w:eastAsia="ar-SA"/>
        </w:rPr>
        <w:t>2 девочки</w:t>
      </w:r>
      <w:r w:rsidRPr="00543D21">
        <w:rPr>
          <w:lang w:eastAsia="ar-SA"/>
        </w:rPr>
        <w:t xml:space="preserve">. Все дети с тяжёлым нарушением речи, с общим недоразвитием речи </w:t>
      </w:r>
      <w:r w:rsidRPr="00543D21">
        <w:rPr>
          <w:lang w:val="en-US" w:eastAsia="ar-SA"/>
        </w:rPr>
        <w:t>III</w:t>
      </w:r>
      <w:r w:rsidRPr="00543D21">
        <w:rPr>
          <w:lang w:eastAsia="ar-SA"/>
        </w:rPr>
        <w:t xml:space="preserve"> уровня речевого развития. Диагноз дизартрия у </w:t>
      </w:r>
      <w:r w:rsidR="00543D21" w:rsidRPr="00543D21">
        <w:rPr>
          <w:lang w:eastAsia="ar-SA"/>
        </w:rPr>
        <w:t>1</w:t>
      </w:r>
      <w:r w:rsidR="00C547CF">
        <w:rPr>
          <w:lang w:eastAsia="ar-SA"/>
        </w:rPr>
        <w:t>3</w:t>
      </w:r>
      <w:r w:rsidR="00543D21" w:rsidRPr="00543D21">
        <w:rPr>
          <w:lang w:eastAsia="ar-SA"/>
        </w:rPr>
        <w:t xml:space="preserve"> воспитанников</w:t>
      </w:r>
      <w:r w:rsidRPr="00543D21">
        <w:rPr>
          <w:lang w:eastAsia="ar-SA"/>
        </w:rPr>
        <w:t>. 1</w:t>
      </w:r>
      <w:r w:rsidR="00C547CF">
        <w:rPr>
          <w:lang w:eastAsia="ar-SA"/>
        </w:rPr>
        <w:t>0</w:t>
      </w:r>
      <w:r w:rsidRPr="00543D21">
        <w:rPr>
          <w:lang w:eastAsia="ar-SA"/>
        </w:rPr>
        <w:t xml:space="preserve"> воспитанников посещают логопедическую группу </w:t>
      </w:r>
      <w:r w:rsidR="001A4C1E" w:rsidRPr="00543D21">
        <w:rPr>
          <w:lang w:eastAsia="ar-SA"/>
        </w:rPr>
        <w:t xml:space="preserve">второй </w:t>
      </w:r>
      <w:r w:rsidRPr="00543D21">
        <w:rPr>
          <w:lang w:eastAsia="ar-SA"/>
        </w:rPr>
        <w:t xml:space="preserve">год, </w:t>
      </w:r>
      <w:r w:rsidR="00C547CF">
        <w:rPr>
          <w:lang w:eastAsia="ar-SA"/>
        </w:rPr>
        <w:t>3</w:t>
      </w:r>
      <w:r w:rsidRPr="00543D21">
        <w:rPr>
          <w:lang w:eastAsia="ar-SA"/>
        </w:rPr>
        <w:t xml:space="preserve"> –</w:t>
      </w:r>
      <w:r w:rsidR="001A4C1E" w:rsidRPr="00543D21">
        <w:rPr>
          <w:lang w:eastAsia="ar-SA"/>
        </w:rPr>
        <w:t xml:space="preserve"> первый </w:t>
      </w:r>
      <w:r w:rsidRPr="00543D21">
        <w:rPr>
          <w:lang w:eastAsia="ar-SA"/>
        </w:rPr>
        <w:t xml:space="preserve">год. </w:t>
      </w:r>
      <w:r>
        <w:rPr>
          <w:lang w:eastAsia="ar-SA"/>
        </w:rPr>
        <w:t>Все дети нуждаются в продолжени</w:t>
      </w:r>
      <w:r w:rsidR="00C547CF">
        <w:rPr>
          <w:lang w:eastAsia="ar-SA"/>
        </w:rPr>
        <w:t>е</w:t>
      </w:r>
      <w:r>
        <w:rPr>
          <w:lang w:eastAsia="ar-SA"/>
        </w:rPr>
        <w:t xml:space="preserve"> работы по развитию связной речи, коррекции звукопроизношения, развитии грамматических категорий, фонематических, психических процессов.</w:t>
      </w:r>
    </w:p>
    <w:p w:rsidR="00942D1F" w:rsidRDefault="00942D1F">
      <w:pPr>
        <w:tabs>
          <w:tab w:val="left" w:pos="1665"/>
        </w:tabs>
        <w:spacing w:after="31"/>
        <w:jc w:val="both"/>
        <w:rPr>
          <w:highlight w:val="yellow"/>
          <w:lang w:eastAsia="en-US"/>
        </w:rPr>
      </w:pPr>
    </w:p>
    <w:p w:rsidR="00942D1F" w:rsidRDefault="00255FE4" w:rsidP="00A06177">
      <w:pPr>
        <w:ind w:left="875" w:right="934"/>
        <w:jc w:val="center"/>
        <w:rPr>
          <w:lang w:eastAsia="en-US"/>
        </w:rPr>
      </w:pPr>
      <w:r>
        <w:rPr>
          <w:lang w:eastAsia="en-US"/>
        </w:rPr>
        <w:t>Оценка здоровья детей группы</w:t>
      </w:r>
    </w:p>
    <w:p w:rsidR="00942D1F" w:rsidRDefault="00255FE4">
      <w:pPr>
        <w:spacing w:after="8"/>
        <w:jc w:val="both"/>
        <w:rPr>
          <w:lang w:eastAsia="en-US"/>
        </w:rPr>
      </w:pPr>
      <w:r>
        <w:rPr>
          <w:b/>
          <w:lang w:eastAsia="en-US"/>
        </w:rPr>
        <w:t xml:space="preserve"> </w:t>
      </w:r>
    </w:p>
    <w:p w:rsidR="00942D1F" w:rsidRPr="008602A0" w:rsidRDefault="00255FE4" w:rsidP="00A06177">
      <w:pPr>
        <w:spacing w:after="1"/>
        <w:ind w:left="10" w:right="57"/>
        <w:jc w:val="center"/>
        <w:rPr>
          <w:lang w:eastAsia="en-US"/>
        </w:rPr>
      </w:pPr>
      <w:r w:rsidRPr="008602A0">
        <w:rPr>
          <w:lang w:eastAsia="en-US"/>
        </w:rPr>
        <w:t>Общая численность детей – 1</w:t>
      </w:r>
      <w:r w:rsidR="00C547CF" w:rsidRPr="008602A0">
        <w:rPr>
          <w:lang w:eastAsia="en-US"/>
        </w:rPr>
        <w:t>3</w:t>
      </w:r>
      <w:r w:rsidRPr="008602A0">
        <w:rPr>
          <w:lang w:eastAsia="en-US"/>
        </w:rPr>
        <w:t xml:space="preserve"> человек.</w:t>
      </w:r>
    </w:p>
    <w:p w:rsidR="00942D1F" w:rsidRPr="008602A0" w:rsidRDefault="00255FE4">
      <w:pPr>
        <w:jc w:val="both"/>
        <w:rPr>
          <w:lang w:eastAsia="en-US"/>
        </w:rPr>
      </w:pPr>
      <w:r w:rsidRPr="008602A0">
        <w:rPr>
          <w:lang w:eastAsia="en-US"/>
        </w:rPr>
        <w:t xml:space="preserve"> </w:t>
      </w:r>
    </w:p>
    <w:tbl>
      <w:tblPr>
        <w:tblStyle w:val="TableGrid"/>
        <w:tblW w:w="9956" w:type="dxa"/>
        <w:jc w:val="center"/>
        <w:tblInd w:w="0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2423"/>
        <w:gridCol w:w="330"/>
        <w:gridCol w:w="422"/>
        <w:gridCol w:w="525"/>
        <w:gridCol w:w="715"/>
        <w:gridCol w:w="715"/>
        <w:gridCol w:w="715"/>
        <w:gridCol w:w="1349"/>
        <w:gridCol w:w="1411"/>
        <w:gridCol w:w="1351"/>
      </w:tblGrid>
      <w:tr w:rsidR="00942D1F" w:rsidRPr="008602A0">
        <w:trPr>
          <w:trHeight w:val="619"/>
          <w:jc w:val="center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jc w:val="center"/>
            </w:pPr>
            <w:r w:rsidRPr="008602A0">
              <w:lastRenderedPageBreak/>
              <w:t>Группа, возраст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right="63"/>
              <w:jc w:val="center"/>
            </w:pPr>
            <w:r w:rsidRPr="008602A0">
              <w:t>Группа здоровья</w:t>
            </w:r>
          </w:p>
        </w:tc>
        <w:tc>
          <w:tcPr>
            <w:tcW w:w="6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left="1047"/>
              <w:jc w:val="center"/>
            </w:pPr>
            <w:r w:rsidRPr="008602A0">
              <w:t>Речевое заключение, диагноз</w:t>
            </w:r>
          </w:p>
        </w:tc>
      </w:tr>
      <w:tr w:rsidR="00942D1F">
        <w:trPr>
          <w:trHeight w:val="470"/>
          <w:jc w:val="center"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jc w:val="center"/>
            </w:pPr>
            <w:r w:rsidRPr="008602A0">
              <w:t>Подготовительная,</w:t>
            </w:r>
          </w:p>
          <w:p w:rsidR="00942D1F" w:rsidRPr="008602A0" w:rsidRDefault="00255FE4">
            <w:pPr>
              <w:jc w:val="center"/>
            </w:pPr>
            <w:r w:rsidRPr="008602A0">
              <w:t>6 -7 лет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left="2"/>
              <w:jc w:val="center"/>
            </w:pPr>
            <w:r w:rsidRPr="008602A0">
              <w:t>I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jc w:val="center"/>
            </w:pPr>
            <w:r w:rsidRPr="008602A0">
              <w:t>II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left="2"/>
              <w:jc w:val="center"/>
            </w:pPr>
            <w:r w:rsidRPr="008602A0">
              <w:t>III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left="2"/>
              <w:jc w:val="center"/>
            </w:pPr>
            <w:r w:rsidRPr="008602A0">
              <w:t>ОНР I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left="2"/>
              <w:jc w:val="center"/>
            </w:pPr>
            <w:r w:rsidRPr="008602A0">
              <w:t>ОНР II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left="2"/>
              <w:jc w:val="center"/>
            </w:pPr>
            <w:r w:rsidRPr="008602A0">
              <w:t>ОНР III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left="2"/>
              <w:jc w:val="center"/>
            </w:pPr>
            <w:r w:rsidRPr="008602A0">
              <w:t>Моторная алалия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left="2"/>
              <w:jc w:val="center"/>
            </w:pPr>
            <w:r w:rsidRPr="008602A0">
              <w:t>Дизартрия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8602A0" w:rsidRDefault="00255FE4">
            <w:pPr>
              <w:ind w:left="2"/>
              <w:jc w:val="center"/>
            </w:pPr>
            <w:r w:rsidRPr="008602A0">
              <w:t>Другие диагнозы</w:t>
            </w:r>
          </w:p>
        </w:tc>
      </w:tr>
      <w:tr w:rsidR="00942D1F">
        <w:trPr>
          <w:trHeight w:val="31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D1F" w:rsidRDefault="00942D1F"/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C547CF" w:rsidRDefault="00942D1F">
            <w:pPr>
              <w:ind w:right="62"/>
              <w:jc w:val="center"/>
              <w:rPr>
                <w:highlight w:val="yellow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C547CF" w:rsidRDefault="00942D1F">
            <w:pPr>
              <w:ind w:right="62"/>
              <w:jc w:val="center"/>
              <w:rPr>
                <w:highlight w:val="yellow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C547CF" w:rsidRDefault="00942D1F">
            <w:pPr>
              <w:tabs>
                <w:tab w:val="center" w:pos="187"/>
              </w:tabs>
              <w:ind w:right="62"/>
              <w:rPr>
                <w:highlight w:val="yellow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C547CF" w:rsidRDefault="00942D1F">
            <w:pPr>
              <w:ind w:right="63"/>
              <w:jc w:val="center"/>
              <w:rPr>
                <w:highlight w:val="yellow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C547CF" w:rsidRDefault="00942D1F">
            <w:pPr>
              <w:ind w:right="60"/>
              <w:jc w:val="center"/>
              <w:rPr>
                <w:highlight w:val="yellow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C547CF" w:rsidRDefault="00942D1F" w:rsidP="001A4C1E">
            <w:pPr>
              <w:ind w:right="62"/>
              <w:jc w:val="center"/>
              <w:rPr>
                <w:highlight w:val="yellow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C547CF" w:rsidRDefault="00942D1F">
            <w:pPr>
              <w:ind w:right="59"/>
              <w:jc w:val="center"/>
              <w:rPr>
                <w:highlight w:val="yellow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C547CF" w:rsidRDefault="00942D1F" w:rsidP="00543D21">
            <w:pPr>
              <w:ind w:right="60"/>
              <w:jc w:val="center"/>
              <w:rPr>
                <w:highlight w:val="yellow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1F" w:rsidRPr="00C547CF" w:rsidRDefault="00942D1F">
            <w:pPr>
              <w:ind w:right="63"/>
              <w:contextualSpacing/>
              <w:rPr>
                <w:highlight w:val="yellow"/>
              </w:rPr>
            </w:pPr>
          </w:p>
        </w:tc>
      </w:tr>
    </w:tbl>
    <w:p w:rsidR="00942D1F" w:rsidRDefault="00255FE4">
      <w:pPr>
        <w:ind w:left="852"/>
        <w:jc w:val="both"/>
        <w:rPr>
          <w:lang w:eastAsia="en-US"/>
        </w:rPr>
      </w:pPr>
      <w:r>
        <w:rPr>
          <w:b/>
          <w:color w:val="FF0000"/>
          <w:lang w:eastAsia="en-US"/>
        </w:rPr>
        <w:t xml:space="preserve"> </w:t>
      </w:r>
    </w:p>
    <w:p w:rsidR="00942D1F" w:rsidRDefault="00255FE4">
      <w:pPr>
        <w:ind w:left="852"/>
        <w:jc w:val="both"/>
        <w:rPr>
          <w:lang w:eastAsia="en-US"/>
        </w:rPr>
      </w:pPr>
      <w:r>
        <w:rPr>
          <w:b/>
          <w:color w:val="FF0000"/>
          <w:lang w:eastAsia="en-US"/>
        </w:rPr>
        <w:t xml:space="preserve"> </w:t>
      </w:r>
    </w:p>
    <w:p w:rsidR="00942D1F" w:rsidRDefault="00255FE4">
      <w:pPr>
        <w:ind w:left="852"/>
        <w:jc w:val="both"/>
        <w:rPr>
          <w:lang w:eastAsia="en-US"/>
        </w:rPr>
      </w:pPr>
      <w:r>
        <w:rPr>
          <w:b/>
          <w:color w:val="FF0000"/>
          <w:lang w:eastAsia="en-US"/>
        </w:rPr>
        <w:t xml:space="preserve"> </w:t>
      </w:r>
    </w:p>
    <w:p w:rsidR="00942D1F" w:rsidRDefault="00255FE4">
      <w:pPr>
        <w:ind w:left="875" w:right="82"/>
        <w:jc w:val="both"/>
        <w:rPr>
          <w:lang w:eastAsia="en-US"/>
        </w:rPr>
      </w:pPr>
      <w:r>
        <w:rPr>
          <w:lang w:eastAsia="en-US"/>
        </w:rPr>
        <w:t xml:space="preserve">                       </w:t>
      </w:r>
      <w:r w:rsidRPr="008602A0">
        <w:rPr>
          <w:lang w:eastAsia="en-US"/>
        </w:rPr>
        <w:t>Сведения о семьях воспитанников</w:t>
      </w:r>
      <w:r>
        <w:rPr>
          <w:lang w:eastAsia="en-US"/>
        </w:rPr>
        <w:t xml:space="preserve"> </w:t>
      </w:r>
    </w:p>
    <w:p w:rsidR="00942D1F" w:rsidRDefault="00255FE4">
      <w:pPr>
        <w:ind w:left="852"/>
        <w:jc w:val="both"/>
        <w:rPr>
          <w:lang w:eastAsia="en-US"/>
        </w:rPr>
      </w:pPr>
      <w:r>
        <w:rPr>
          <w:b/>
          <w:lang w:eastAsia="en-US"/>
        </w:rPr>
        <w:t xml:space="preserve"> </w:t>
      </w:r>
    </w:p>
    <w:tbl>
      <w:tblPr>
        <w:tblW w:w="5747" w:type="dxa"/>
        <w:jc w:val="center"/>
        <w:tblLook w:val="04A0" w:firstRow="1" w:lastRow="0" w:firstColumn="1" w:lastColumn="0" w:noHBand="0" w:noVBand="1"/>
      </w:tblPr>
      <w:tblGrid>
        <w:gridCol w:w="5351"/>
        <w:gridCol w:w="396"/>
      </w:tblGrid>
      <w:tr w:rsidR="00942D1F">
        <w:trPr>
          <w:trHeight w:val="300"/>
          <w:jc w:val="center"/>
        </w:trPr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255FE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Полная семья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8602A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942D1F">
        <w:trPr>
          <w:trHeight w:val="300"/>
          <w:jc w:val="center"/>
        </w:trPr>
        <w:tc>
          <w:tcPr>
            <w:tcW w:w="5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255FE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Неполная семья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8602A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942D1F">
        <w:trPr>
          <w:trHeight w:val="300"/>
          <w:jc w:val="center"/>
        </w:trPr>
        <w:tc>
          <w:tcPr>
            <w:tcW w:w="5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255FE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Многодетная семья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8602A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942D1F">
        <w:trPr>
          <w:trHeight w:val="300"/>
          <w:jc w:val="center"/>
        </w:trPr>
        <w:tc>
          <w:tcPr>
            <w:tcW w:w="5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255FE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Семья с опекуном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8602A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942D1F">
        <w:trPr>
          <w:trHeight w:val="300"/>
          <w:jc w:val="center"/>
        </w:trPr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255FE4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Этническая семья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D1F" w:rsidRDefault="008602A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</w:tbl>
    <w:p w:rsidR="00942D1F" w:rsidRDefault="00942D1F">
      <w:pPr>
        <w:tabs>
          <w:tab w:val="left" w:pos="284"/>
          <w:tab w:val="left" w:pos="567"/>
          <w:tab w:val="left" w:pos="709"/>
        </w:tabs>
        <w:jc w:val="both"/>
      </w:pPr>
    </w:p>
    <w:p w:rsidR="00942D1F" w:rsidRDefault="00942D1F">
      <w:pPr>
        <w:tabs>
          <w:tab w:val="left" w:pos="284"/>
          <w:tab w:val="left" w:pos="567"/>
          <w:tab w:val="left" w:pos="709"/>
          <w:tab w:val="left" w:pos="4500"/>
        </w:tabs>
        <w:ind w:left="-540"/>
        <w:jc w:val="center"/>
        <w:rPr>
          <w:b/>
          <w:bCs/>
        </w:rPr>
      </w:pPr>
    </w:p>
    <w:p w:rsidR="00942D1F" w:rsidRDefault="00255FE4">
      <w:pPr>
        <w:pStyle w:val="af3"/>
        <w:numPr>
          <w:ilvl w:val="0"/>
          <w:numId w:val="2"/>
        </w:numPr>
        <w:tabs>
          <w:tab w:val="left" w:pos="354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СОДЕРЖАТЕЛЬНЫЙ РАЗДЕЛ</w:t>
      </w:r>
    </w:p>
    <w:p w:rsidR="00C547CF" w:rsidRDefault="00C547CF" w:rsidP="00C547CF">
      <w:pPr>
        <w:pStyle w:val="af3"/>
        <w:tabs>
          <w:tab w:val="left" w:pos="3540"/>
        </w:tabs>
        <w:ind w:left="450"/>
        <w:rPr>
          <w:rFonts w:ascii="Times New Roman" w:hAnsi="Times New Roman"/>
          <w:b/>
          <w:sz w:val="24"/>
          <w:szCs w:val="24"/>
        </w:rPr>
      </w:pPr>
    </w:p>
    <w:p w:rsidR="00C547CF" w:rsidRPr="00C547CF" w:rsidRDefault="00255FE4" w:rsidP="00C547CF">
      <w:pPr>
        <w:pStyle w:val="af3"/>
        <w:keepNext/>
        <w:keepLines/>
        <w:numPr>
          <w:ilvl w:val="1"/>
          <w:numId w:val="44"/>
        </w:numPr>
        <w:spacing w:before="40"/>
        <w:jc w:val="center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  <w:bookmarkStart w:id="3" w:name="_Toc49430328"/>
      <w:bookmarkStart w:id="4" w:name="_Toc239330846"/>
      <w:r w:rsidRPr="0026214E">
        <w:rPr>
          <w:rFonts w:ascii="Times New Roman" w:hAnsi="Times New Roman"/>
          <w:b/>
          <w:sz w:val="24"/>
          <w:szCs w:val="24"/>
          <w:lang w:eastAsia="en-US"/>
        </w:rPr>
        <w:t>Задачи и содержание коррекционно</w:t>
      </w:r>
      <w:bookmarkEnd w:id="3"/>
      <w:r w:rsidRPr="0026214E">
        <w:rPr>
          <w:rFonts w:ascii="Times New Roman" w:hAnsi="Times New Roman"/>
          <w:b/>
          <w:sz w:val="24"/>
          <w:szCs w:val="24"/>
          <w:lang w:eastAsia="en-US"/>
        </w:rPr>
        <w:t>й работы по образовательным областям</w:t>
      </w:r>
      <w:bookmarkEnd w:id="4"/>
    </w:p>
    <w:p w:rsidR="00C547CF" w:rsidRDefault="00255FE4" w:rsidP="00C547CF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b/>
          <w:bCs/>
          <w:lang w:eastAsia="en-US"/>
        </w:rPr>
      </w:pPr>
      <w:r>
        <w:rPr>
          <w:bCs/>
          <w:lang w:eastAsia="en-US"/>
        </w:rPr>
        <w:t xml:space="preserve">                 </w:t>
      </w:r>
      <w:r>
        <w:rPr>
          <w:b/>
          <w:bCs/>
          <w:lang w:eastAsia="en-US"/>
        </w:rPr>
        <w:t>Образовательная область «Речевое развитие»</w:t>
      </w:r>
    </w:p>
    <w:p w:rsidR="00942D1F" w:rsidRPr="00C547CF" w:rsidRDefault="00C547CF" w:rsidP="00C547CF">
      <w:pPr>
        <w:autoSpaceDE w:val="0"/>
        <w:autoSpaceDN w:val="0"/>
        <w:adjustRightInd w:val="0"/>
        <w:spacing w:after="240"/>
        <w:jc w:val="both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  </w:t>
      </w:r>
      <w:r w:rsidR="009D6AEE">
        <w:rPr>
          <w:b/>
          <w:bCs/>
          <w:lang w:eastAsia="en-US"/>
        </w:rPr>
        <w:tab/>
      </w:r>
      <w:r w:rsidR="009D6AEE">
        <w:rPr>
          <w:b/>
          <w:bCs/>
          <w:lang w:eastAsia="en-US"/>
        </w:rPr>
        <w:tab/>
      </w:r>
      <w:r w:rsidR="00255FE4">
        <w:rPr>
          <w:lang w:eastAsia="en-US"/>
        </w:rPr>
        <w:t>Развитие словаря</w:t>
      </w:r>
    </w:p>
    <w:p w:rsidR="00942D1F" w:rsidRDefault="00255FE4" w:rsidP="00C547CF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Расширять, уточнять и активизировать словарь на основе систематизации и обобщения знаний об окружающем. </w:t>
      </w:r>
    </w:p>
    <w:p w:rsidR="00942D1F" w:rsidRDefault="00255FE4" w:rsidP="00C547CF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Учить практическому овладению существительными с уменьшительными и увеличительными суффиксами, существительными суффиксами единичности; существительными, образованными от глаголов. </w:t>
      </w:r>
    </w:p>
    <w:p w:rsidR="00942D1F" w:rsidRDefault="00255FE4">
      <w:pPr>
        <w:pStyle w:val="af3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Обогащать экспрессивную речь сложными словами, неизменяемыми словами, словами-антонимами и словами-синонимами. </w:t>
      </w:r>
    </w:p>
    <w:p w:rsidR="00942D1F" w:rsidRDefault="00255FE4">
      <w:pPr>
        <w:pStyle w:val="af3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Расширять представления о переносном значении и многозначности слов. Учить использовать слова в переносном значении, многозначные слова. </w:t>
      </w:r>
    </w:p>
    <w:p w:rsidR="00942D1F" w:rsidRDefault="00255FE4">
      <w:pPr>
        <w:pStyle w:val="af3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Обогащать экспрессивную речь прилагательными с уменьшительными суффиксами, относительными и притяжательными прилагательными; прилагательными, обозначающими моральные качества людей. </w:t>
      </w:r>
    </w:p>
    <w:p w:rsidR="00942D1F" w:rsidRDefault="00255FE4">
      <w:pPr>
        <w:pStyle w:val="af3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Способствовать дальнейшему овладению приставочными глаголами, глаголами с оттенками значений. </w:t>
      </w:r>
    </w:p>
    <w:p w:rsidR="00942D1F" w:rsidRDefault="00255FE4">
      <w:pPr>
        <w:pStyle w:val="af3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Способствовать практическому овладению всеми простыми и основными сложными предлогами. </w:t>
      </w:r>
    </w:p>
    <w:p w:rsidR="00942D1F" w:rsidRDefault="00255FE4">
      <w:pPr>
        <w:pStyle w:val="af3"/>
        <w:numPr>
          <w:ilvl w:val="0"/>
          <w:numId w:val="9"/>
        </w:numPr>
        <w:autoSpaceDE w:val="0"/>
        <w:autoSpaceDN w:val="0"/>
        <w:adjustRightInd w:val="0"/>
        <w:ind w:left="426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Обогащать экспрессивную речь за счёт имён числительных, местоименных форм, наречий, причастий. </w:t>
      </w:r>
    </w:p>
    <w:p w:rsidR="00942D1F" w:rsidRDefault="00255FE4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понятие слово и умение оперировать им. </w:t>
      </w:r>
    </w:p>
    <w:p w:rsidR="00942D1F" w:rsidRDefault="00942D1F">
      <w:pPr>
        <w:pStyle w:val="af3"/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42D1F" w:rsidRDefault="00255FE4" w:rsidP="009D6AEE">
      <w:pPr>
        <w:pStyle w:val="af3"/>
        <w:autoSpaceDE w:val="0"/>
        <w:autoSpaceDN w:val="0"/>
        <w:adjustRightInd w:val="0"/>
        <w:spacing w:after="0" w:line="360" w:lineRule="auto"/>
        <w:ind w:left="1135" w:firstLine="283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Совершенствование грамматического строя речи.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умение употреблять имена существительные единственного и множественного числа в именительном падеже и в косвенных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падежах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как в беспредложных конструкциях, так и в конструкциях с предлогами. 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 xml:space="preserve">Совершенствовать умение образовывать и использовать имена существительные и имена прилагательные с уменьшительными суффиксами. 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Формировать умение образовывать и использовать имена существительные с увеличительными суффиксами и суффиксами единичности. 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умение согласовывать прилагательные и числительные с существительными в роде, числе и падеже; подбирать однородные определения к существительным. 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Формировать умение образовывать и использовать в активной речи сравнительную степень имён прилагательных. 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умение образовывать и использовать возвратные глаголы, глаголы в разных временных формах, в том числе в форме будущего простого и будущего сложного времени. 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навыки составления простых предложений по вопросам, по демонстрации действия, по картине; распространения простых предложений однородными членами. 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навыки составления и использования сложносочиненных предложений с противопоставлением и сложноподчиненных предложений с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придаточными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времени, следствия, причины. 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навыки анализа простых двусоставных распространенных предложений без предлогов. Формировать навыки анализа предложений с простыми предлогами и навыки составления графических схем таких предложений. </w:t>
      </w:r>
    </w:p>
    <w:p w:rsidR="00942D1F" w:rsidRDefault="00255FE4">
      <w:pPr>
        <w:pStyle w:val="af3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знание некоторых правил правописания, с которыми дети были ознакомлены в предыдущей группе. </w:t>
      </w:r>
    </w:p>
    <w:p w:rsidR="00942D1F" w:rsidRDefault="00255FE4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>Развитие фонетико – фонематической системы языка.</w:t>
      </w:r>
    </w:p>
    <w:p w:rsidR="00942D1F" w:rsidRDefault="009D6AEE" w:rsidP="009D6AEE">
      <w:pPr>
        <w:autoSpaceDE w:val="0"/>
        <w:autoSpaceDN w:val="0"/>
        <w:adjustRightInd w:val="0"/>
        <w:spacing w:after="240" w:line="276" w:lineRule="auto"/>
        <w:jc w:val="both"/>
        <w:rPr>
          <w:lang w:eastAsia="en-US"/>
        </w:rPr>
      </w:pPr>
      <w:r>
        <w:rPr>
          <w:iCs/>
          <w:lang w:eastAsia="en-US"/>
        </w:rPr>
        <w:t xml:space="preserve">       </w:t>
      </w:r>
      <w:r>
        <w:rPr>
          <w:iCs/>
          <w:lang w:eastAsia="en-US"/>
        </w:rPr>
        <w:tab/>
      </w:r>
      <w:r>
        <w:rPr>
          <w:iCs/>
          <w:lang w:eastAsia="en-US"/>
        </w:rPr>
        <w:tab/>
      </w:r>
      <w:r w:rsidR="00255FE4">
        <w:rPr>
          <w:iCs/>
          <w:lang w:eastAsia="en-US"/>
        </w:rPr>
        <w:t xml:space="preserve">Развитие просодической стороны речи </w:t>
      </w:r>
    </w:p>
    <w:p w:rsidR="00942D1F" w:rsidRDefault="00255FE4">
      <w:pPr>
        <w:pStyle w:val="af3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Проводить работу по развитию речевого дыхания, формированию правильной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голосоподачи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и плавности речи. Учить соблюдать голосовой режим, не допускать форсирования голоса, крика. </w:t>
      </w:r>
    </w:p>
    <w:p w:rsidR="00942D1F" w:rsidRDefault="00255FE4">
      <w:pPr>
        <w:pStyle w:val="af3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Учить детей произвольно изменять силу голоса: говорить тише, громче, умеренно громко, тихо, шёпотом. </w:t>
      </w:r>
    </w:p>
    <w:p w:rsidR="00942D1F" w:rsidRDefault="00255FE4">
      <w:pPr>
        <w:pStyle w:val="af3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Развивать тембровую окраску голоса, совершенствовать умение изменять высоту тона в играх. </w:t>
      </w:r>
    </w:p>
    <w:p w:rsidR="00942D1F" w:rsidRDefault="00255FE4">
      <w:pPr>
        <w:pStyle w:val="af3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Учить говорить в спокойном темпе. </w:t>
      </w:r>
    </w:p>
    <w:p w:rsidR="00942D1F" w:rsidRDefault="00255FE4">
      <w:pPr>
        <w:pStyle w:val="af3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Проводить работу над чёткостью дикции, интонационной выразительностью речи. </w:t>
      </w:r>
    </w:p>
    <w:p w:rsidR="009D6AEE" w:rsidRDefault="00255FE4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iCs/>
          <w:lang w:eastAsia="en-US"/>
        </w:rPr>
      </w:pPr>
      <w:r>
        <w:rPr>
          <w:iCs/>
          <w:lang w:eastAsia="en-US"/>
        </w:rPr>
        <w:t xml:space="preserve">               </w:t>
      </w:r>
    </w:p>
    <w:p w:rsidR="00942D1F" w:rsidRDefault="009D6AEE" w:rsidP="009D6AEE">
      <w:pPr>
        <w:autoSpaceDE w:val="0"/>
        <w:autoSpaceDN w:val="0"/>
        <w:adjustRightInd w:val="0"/>
        <w:spacing w:after="240" w:line="276" w:lineRule="auto"/>
        <w:jc w:val="both"/>
        <w:rPr>
          <w:iCs/>
          <w:lang w:eastAsia="en-US"/>
        </w:rPr>
      </w:pPr>
      <w:r>
        <w:rPr>
          <w:iCs/>
          <w:lang w:eastAsia="en-US"/>
        </w:rPr>
        <w:t xml:space="preserve">       </w:t>
      </w:r>
      <w:r>
        <w:rPr>
          <w:iCs/>
          <w:lang w:eastAsia="en-US"/>
        </w:rPr>
        <w:tab/>
      </w:r>
      <w:r>
        <w:rPr>
          <w:iCs/>
          <w:lang w:eastAsia="en-US"/>
        </w:rPr>
        <w:tab/>
      </w:r>
      <w:r w:rsidR="00255FE4">
        <w:rPr>
          <w:iCs/>
          <w:lang w:eastAsia="en-US"/>
        </w:rPr>
        <w:t xml:space="preserve">Коррекция произносительной стороны речи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Активизировать и совершенствовать движения речевого аппарата.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Вести работу по коррекции произношение звуков и их автоматизации в свободной речевой деятельности.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>
        <w:rPr>
          <w:rFonts w:ascii="Times New Roman" w:hAnsi="Times New Roman"/>
          <w:iCs/>
          <w:sz w:val="24"/>
          <w:szCs w:val="24"/>
          <w:lang w:eastAsia="en-US"/>
        </w:rPr>
        <w:t xml:space="preserve">Работа над слоговой структурой и </w:t>
      </w:r>
      <w:proofErr w:type="spellStart"/>
      <w:r>
        <w:rPr>
          <w:rFonts w:ascii="Times New Roman" w:hAnsi="Times New Roman"/>
          <w:iCs/>
          <w:sz w:val="24"/>
          <w:szCs w:val="24"/>
          <w:lang w:eastAsia="en-US"/>
        </w:rPr>
        <w:t>звуконаполняемостью</w:t>
      </w:r>
      <w:proofErr w:type="spellEnd"/>
      <w:r>
        <w:rPr>
          <w:rFonts w:ascii="Times New Roman" w:hAnsi="Times New Roman"/>
          <w:iCs/>
          <w:sz w:val="24"/>
          <w:szCs w:val="24"/>
          <w:lang w:eastAsia="en-US"/>
        </w:rPr>
        <w:t xml:space="preserve"> слов. Совершенствование навыков слогового анализа и синтеза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Проводить работу над трехсложными словами со стечением согласных и закрытыми слогами (абрикос, апельсин) и введением их в предложения.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 xml:space="preserve">Работать над односложными словами со стечением согласных в начале и конце слов (слон, мост) и над двусложными словами с двумя стечениями согласных (планка) и введением их в предложения.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Работать над трёх-, четыре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х-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, и пятисложными словами со сложной звуко-слоговой структурой (динозавр, градусник, перекрёсток, температура) и введением их в предложения.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навыки слогового анализа и синтеза слов, состоящих из одного, двух, трёх слогов.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>
        <w:rPr>
          <w:rFonts w:ascii="Times New Roman" w:hAnsi="Times New Roman"/>
          <w:iCs/>
          <w:sz w:val="24"/>
          <w:szCs w:val="24"/>
          <w:lang w:eastAsia="en-US"/>
        </w:rPr>
        <w:t>Совершенствование фонематических представлений, навыков звукового и слогового анализа и синтеза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представления о гласных и согласных звуках, их отличительных признаках. Упражнять в различении гласных и согласных звуков, в подборе слов на заданные гласные и согласные звуки.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представления о твёрдости - мягкости, глухости - звонкости согласных звуков. Упражнять в дифференциации согласных звуков по акустическим признакам и по месту образования.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Сформировать умение выделять звуки на фоне слова, определять место звука в слове. </w:t>
      </w:r>
    </w:p>
    <w:p w:rsidR="00942D1F" w:rsidRDefault="00255FE4">
      <w:pPr>
        <w:pStyle w:val="af3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навыки звукового анализа и синтеза слов из трёх - пяти звуков. </w:t>
      </w:r>
    </w:p>
    <w:p w:rsidR="00942D1F" w:rsidRDefault="009D6AEE" w:rsidP="009D6AEE">
      <w:pPr>
        <w:autoSpaceDE w:val="0"/>
        <w:autoSpaceDN w:val="0"/>
        <w:adjustRightInd w:val="0"/>
        <w:spacing w:after="240" w:line="276" w:lineRule="auto"/>
        <w:jc w:val="both"/>
        <w:rPr>
          <w:lang w:eastAsia="en-US"/>
        </w:rPr>
      </w:pPr>
      <w:r>
        <w:rPr>
          <w:lang w:eastAsia="en-US"/>
        </w:rPr>
        <w:t xml:space="preserve">      </w:t>
      </w:r>
      <w:r>
        <w:rPr>
          <w:lang w:eastAsia="en-US"/>
        </w:rPr>
        <w:tab/>
        <w:t xml:space="preserve"> </w:t>
      </w:r>
      <w:r>
        <w:rPr>
          <w:lang w:eastAsia="en-US"/>
        </w:rPr>
        <w:tab/>
      </w:r>
      <w:r w:rsidR="00255FE4">
        <w:rPr>
          <w:lang w:eastAsia="en-US"/>
        </w:rPr>
        <w:t>Обучение элементам грамоты</w:t>
      </w:r>
    </w:p>
    <w:p w:rsidR="00942D1F" w:rsidRDefault="00255FE4">
      <w:pPr>
        <w:pStyle w:val="a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Познакомить с буквами. </w:t>
      </w:r>
    </w:p>
    <w:p w:rsidR="00942D1F" w:rsidRDefault="00255FE4">
      <w:pPr>
        <w:pStyle w:val="a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Сформировать умение правильно называть буквы русского алфавита. </w:t>
      </w:r>
    </w:p>
    <w:p w:rsidR="00942D1F" w:rsidRDefault="00255FE4">
      <w:pPr>
        <w:pStyle w:val="a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Развивать навыки выкладывания букв из палочек, кубиков, мозаики; «печатания»; лепки их из пластилина. </w:t>
      </w:r>
    </w:p>
    <w:p w:rsidR="00942D1F" w:rsidRDefault="00255FE4">
      <w:pPr>
        <w:pStyle w:val="a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умение трансформировать буквы, различать правильно и неправильно напечатанные буквы, «допечатывать» незаконченные буквы. </w:t>
      </w:r>
    </w:p>
    <w:p w:rsidR="00942D1F" w:rsidRDefault="00255FE4">
      <w:pPr>
        <w:pStyle w:val="a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навык осознанного чтения слов, предложений. </w:t>
      </w:r>
    </w:p>
    <w:p w:rsidR="00942D1F" w:rsidRDefault="00255FE4">
      <w:pPr>
        <w:pStyle w:val="a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Познакомить детей с некоторыми правилами правописания (написание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жи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– ши с буквой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 xml:space="preserve"> И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ча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- ща с буквой А). </w:t>
      </w:r>
    </w:p>
    <w:p w:rsidR="00942D1F" w:rsidRPr="00A06177" w:rsidRDefault="00255FE4" w:rsidP="00A06177">
      <w:pPr>
        <w:pStyle w:val="af3"/>
        <w:numPr>
          <w:ilvl w:val="0"/>
          <w:numId w:val="1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Научить разгадывать ребусы, решать кроссворды, читать изографы. </w:t>
      </w:r>
    </w:p>
    <w:p w:rsidR="00942D1F" w:rsidRDefault="00255FE4" w:rsidP="009D6AEE">
      <w:pPr>
        <w:autoSpaceDE w:val="0"/>
        <w:autoSpaceDN w:val="0"/>
        <w:adjustRightInd w:val="0"/>
        <w:spacing w:after="240" w:line="276" w:lineRule="auto"/>
        <w:ind w:left="709" w:firstLine="709"/>
        <w:jc w:val="both"/>
        <w:rPr>
          <w:lang w:eastAsia="en-US"/>
        </w:rPr>
      </w:pPr>
      <w:r>
        <w:rPr>
          <w:lang w:eastAsia="en-US"/>
        </w:rPr>
        <w:t>Развитие связной речи и коммуникативных навыков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Развивать стремление обсуждать увиденное, рассказывать о переживаниях, впечатлениях.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Стимулировать развитие и формирование не только познавательного интереса, но и познавательного общения.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навыки ведения диалога, умение задавать вопросы, отвечать на них полно или кратко.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Закреплять умение составлять описательные рассказы и загадки - описания о предметах и объектах по заданному плану и самостоятельно составленному плану.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навыки пересказа знакомых сказок и небольших рассказов.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Сформировать навык пересказа небольших рассказов с изменением времени действия или лица рассказчика.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навык составления рассказов по серии картин и по картине, в том числе с описанием событий, предшествующих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изображённому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или последующих за изображённым событием. </w:t>
      </w:r>
    </w:p>
    <w:p w:rsidR="00942D1F" w:rsidRDefault="00942D1F">
      <w:pPr>
        <w:pStyle w:val="af3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42D1F" w:rsidRDefault="00255FE4">
      <w:pPr>
        <w:pStyle w:val="af3"/>
        <w:autoSpaceDE w:val="0"/>
        <w:autoSpaceDN w:val="0"/>
        <w:adjustRightInd w:val="0"/>
        <w:ind w:left="426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</w:t>
      </w:r>
      <w:r>
        <w:rPr>
          <w:rFonts w:ascii="Times New Roman" w:hAnsi="Times New Roman"/>
          <w:b/>
          <w:sz w:val="24"/>
          <w:szCs w:val="24"/>
          <w:lang w:eastAsia="en-US"/>
        </w:rPr>
        <w:t>Образовательная область «Познавательное развитие»</w:t>
      </w:r>
    </w:p>
    <w:p w:rsidR="00942D1F" w:rsidRPr="009D6AEE" w:rsidRDefault="00255FE4" w:rsidP="009D6AEE">
      <w:pPr>
        <w:autoSpaceDE w:val="0"/>
        <w:autoSpaceDN w:val="0"/>
        <w:adjustRightInd w:val="0"/>
        <w:spacing w:line="360" w:lineRule="auto"/>
        <w:ind w:left="709" w:firstLine="709"/>
        <w:jc w:val="both"/>
        <w:rPr>
          <w:lang w:eastAsia="en-US"/>
        </w:rPr>
      </w:pPr>
      <w:r w:rsidRPr="009D6AEE">
        <w:rPr>
          <w:lang w:eastAsia="en-US"/>
        </w:rPr>
        <w:t>Сенсорное развитие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Развивать органы чувств (слух, зрение, обоняние, осязание, вкус). Совершенствовать умение воспринимать предметы и явления окружающей действительности посредством всех органов чувств, выделять в процессе восприятия свойства и качества, существенные детали и на этой основе сравнивать предметы.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Закрепить знание основных цветов и оттенков, обогатить представления о них.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Развитие психических функций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Продолжать развивать все виды восприятия, учить воспринимать и учитывать при сравнении предметов признаки, воспринимаемые всеми органами чувств.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Совершенствовать, характер и содержание способов обследования предметов, способность обобщать. </w:t>
      </w:r>
    </w:p>
    <w:p w:rsidR="00942D1F" w:rsidRDefault="00255FE4">
      <w:pPr>
        <w:pStyle w:val="af3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Развивать все виды внимания, память, стимулировать развитие творческого воображения, исключать стереотипность мышления. </w:t>
      </w:r>
    </w:p>
    <w:p w:rsidR="00942D1F" w:rsidRDefault="00942D1F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942D1F" w:rsidRDefault="00255FE4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                     Формирование целостной картины мира. </w:t>
      </w:r>
    </w:p>
    <w:p w:rsidR="00942D1F" w:rsidRDefault="00255FE4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             Познавательно – исследовательская деятельность.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Расширить и обобщить представления об окружающем предметном мире, о свойствах и качествах материалов, из которых сделаны предметы; о процессе производства предметов. Воспитывать уважение к людям труда и результатам их деятельности.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Обобщить знания о членах семьи, профессиях родителей, бабушек и дедушек. Сформировать умение называть своё имя и отчество, имена и отчества родителей, бабушек и дедушек; свою дату рождения, домашний адрес и телефон.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Расширить и обобщить представления о школе, об учёбе. Сформировать интерес к учёбе, желания учиться в школе.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Расширить представления о бытовой технике; о технических приспособлениях, орудиях труда и инструментах, используемых представителями разных профессий.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Углубить представления о транспорте, видах транспорта, труде людей на транспорте.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Углубить знание основ безопасности жизнедеятельности. Закрепить знание правил техники безопасности, правил дорожного движения и навык соблюдения правил поведения на улице.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Познакомить с адресом детского сада, научить находить детский сад и свой дом на плане (схеме) микрорайона. Закрепить навыки ориентировки в помещении детского сада и на участке. Научить пользоваться планом детского сада и участка.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Сформировать представление о школе и школьной жизни. Вызвать стремление учиться в школе.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Расширить, углубить и систематизировать представления о родном городе и его достопримечательностях. Вызвать чувство гордости за свой родной город.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Сформировать представление о Москве, как столице России; о Российской Федерации, как о Родине, многонациональном государстве. Приобщать к истокам народной культуры. Воспитывать чувство любви к Родине и интерес к событиям, происходящим </w:t>
      </w:r>
      <w:r>
        <w:rPr>
          <w:rFonts w:ascii="Times New Roman" w:hAnsi="Times New Roman"/>
          <w:sz w:val="24"/>
          <w:szCs w:val="24"/>
          <w:lang w:eastAsia="en-US"/>
        </w:rPr>
        <w:lastRenderedPageBreak/>
        <w:t xml:space="preserve">в ней. Расширить представления о государственных праздниках. Учить находить Россию на глобусе и карте.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Углубить и систематизировать элементарные знания о космосе, звёздах, планетах, освоении космоса людьми, полётах наших соотечественников в космос.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Углублять знания о Российской армии, защитниках Родины. Воспитывать уважение к ним. </w:t>
      </w:r>
    </w:p>
    <w:p w:rsidR="00942D1F" w:rsidRDefault="00255FE4">
      <w:pPr>
        <w:pStyle w:val="af3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Систематизировать знания о смене времён года, сезонных изменениях в природе; о жизнедеятельности растений и животных. Воспитывать любовь и бережное отношение ко всему живому. Познакомить с растениями и животными, занесёнными в Красную книгу. Закладывать основы экологических знаний, экологической культуры, экологического поведения. </w:t>
      </w:r>
    </w:p>
    <w:p w:rsidR="00942D1F" w:rsidRDefault="00255FE4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                    Развитие математических представлений</w:t>
      </w:r>
    </w:p>
    <w:p w:rsidR="00942D1F" w:rsidRDefault="00255FE4">
      <w:pPr>
        <w:pStyle w:val="af3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iCs/>
          <w:sz w:val="24"/>
          <w:szCs w:val="24"/>
          <w:lang w:eastAsia="en-US"/>
        </w:rPr>
        <w:t>Количество и счёт.</w:t>
      </w:r>
      <w:r>
        <w:rPr>
          <w:rFonts w:ascii="Times New Roman" w:hAnsi="Times New Roman"/>
          <w:sz w:val="24"/>
          <w:szCs w:val="24"/>
          <w:lang w:eastAsia="en-US"/>
        </w:rPr>
        <w:t xml:space="preserve"> Уточнить и расширить представления о количественных отношениях в натуральном ряду чисел в пределах 10. Совершенствовать навыки количественного и порядкового счета в прямом и обратном порядке. </w:t>
      </w:r>
    </w:p>
    <w:p w:rsidR="00942D1F" w:rsidRDefault="00255FE4">
      <w:pPr>
        <w:pStyle w:val="af3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iCs/>
          <w:sz w:val="24"/>
          <w:szCs w:val="24"/>
          <w:lang w:eastAsia="en-US"/>
        </w:rPr>
        <w:t>Величина.</w:t>
      </w:r>
      <w:r>
        <w:rPr>
          <w:rFonts w:ascii="Times New Roman" w:hAnsi="Times New Roman"/>
          <w:sz w:val="24"/>
          <w:szCs w:val="24"/>
          <w:lang w:eastAsia="en-US"/>
        </w:rPr>
        <w:t xml:space="preserve"> Упражнять в сравнении предметов по длине, ширине, высоте, толщине, в классификации и объединении их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в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множество по трем — четырем признакам. </w:t>
      </w:r>
    </w:p>
    <w:p w:rsidR="00942D1F" w:rsidRDefault="00255FE4">
      <w:pPr>
        <w:pStyle w:val="af3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iCs/>
          <w:sz w:val="24"/>
          <w:szCs w:val="24"/>
          <w:lang w:eastAsia="en-US"/>
        </w:rPr>
        <w:t>Форма.</w:t>
      </w:r>
      <w:r>
        <w:rPr>
          <w:rFonts w:ascii="Times New Roman" w:hAnsi="Times New Roman"/>
          <w:sz w:val="24"/>
          <w:szCs w:val="24"/>
          <w:lang w:eastAsia="en-US"/>
        </w:rPr>
        <w:t xml:space="preserve"> Совершенствовать навыки распознавания и преобразования геометрических фигур, воссоздания их по представлению, описанию.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 xml:space="preserve">Закрепить в речи названия геометрических фигур: квадрат, прямоугольник, треугольник, круг, овал; названия объёмных геометрических форм: куб, шар, цилиндр. </w:t>
      </w:r>
      <w:proofErr w:type="gramEnd"/>
    </w:p>
    <w:p w:rsidR="00942D1F" w:rsidRDefault="00255FE4">
      <w:pPr>
        <w:pStyle w:val="af3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iCs/>
          <w:sz w:val="24"/>
          <w:szCs w:val="24"/>
          <w:lang w:eastAsia="en-US"/>
        </w:rPr>
        <w:t>Ориентировка в пространстве.</w:t>
      </w:r>
      <w:r>
        <w:rPr>
          <w:rFonts w:ascii="Times New Roman" w:hAnsi="Times New Roman"/>
          <w:sz w:val="24"/>
          <w:szCs w:val="24"/>
          <w:lang w:eastAsia="en-US"/>
        </w:rPr>
        <w:t xml:space="preserve"> Совершенствовать навыки ориентировки на плоскости и в пространстве. Учить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активно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использовать слова: вверху, внизу, слева, справа, выше, ниже, левее, правее. </w:t>
      </w:r>
    </w:p>
    <w:p w:rsidR="00942D1F" w:rsidRDefault="00255FE4">
      <w:pPr>
        <w:pStyle w:val="af3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iCs/>
          <w:sz w:val="24"/>
          <w:szCs w:val="24"/>
          <w:lang w:eastAsia="en-US"/>
        </w:rPr>
        <w:t>Ориентировка во времени.</w:t>
      </w:r>
      <w:r>
        <w:rPr>
          <w:rFonts w:ascii="Times New Roman" w:hAnsi="Times New Roman"/>
          <w:sz w:val="24"/>
          <w:szCs w:val="24"/>
          <w:lang w:eastAsia="en-US"/>
        </w:rPr>
        <w:t xml:space="preserve"> Уточнить и расширить представления о временных отношениях. Ввести в активный словарь слова: месяц, неделя. Совершенствовать умение называть дни недели и месяцы года. Закрепить представления об отношениях во времени (минута — час, неделя — месяц, месяц — год). </w:t>
      </w:r>
    </w:p>
    <w:p w:rsidR="00942D1F" w:rsidRDefault="00255FE4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Образовательная область «Художественно – эстетическое развитие»</w:t>
      </w:r>
    </w:p>
    <w:p w:rsidR="00942D1F" w:rsidRDefault="00255FE4" w:rsidP="009D6AEE">
      <w:pPr>
        <w:autoSpaceDE w:val="0"/>
        <w:autoSpaceDN w:val="0"/>
        <w:adjustRightInd w:val="0"/>
        <w:spacing w:line="360" w:lineRule="auto"/>
        <w:ind w:left="709" w:firstLine="709"/>
        <w:jc w:val="both"/>
        <w:rPr>
          <w:lang w:eastAsia="en-US"/>
        </w:rPr>
      </w:pPr>
      <w:r>
        <w:rPr>
          <w:lang w:eastAsia="en-US"/>
        </w:rPr>
        <w:t>Восприятие художественной литературы</w:t>
      </w:r>
    </w:p>
    <w:p w:rsidR="00942D1F" w:rsidRDefault="00255FE4">
      <w:pPr>
        <w:pStyle w:val="af3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Развивать интерес к художественной литературе и чтению. Учить высказывать суждения, оценку прочитанного произведения, поступков героев, художественного оформления книги. </w:t>
      </w:r>
    </w:p>
    <w:p w:rsidR="00942D1F" w:rsidRDefault="00255FE4">
      <w:pPr>
        <w:pStyle w:val="af3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Развивать чувство языка, обращать внимание детей на образные средства, прививать чуткость к поэтическому слову, любовь к родному языку. </w:t>
      </w:r>
    </w:p>
    <w:p w:rsidR="00942D1F" w:rsidRDefault="00255FE4">
      <w:pPr>
        <w:pStyle w:val="af3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Сформировать умение выразительно декламировать стихи. </w:t>
      </w:r>
    </w:p>
    <w:p w:rsidR="00942D1F" w:rsidRDefault="00255FE4">
      <w:pPr>
        <w:pStyle w:val="af3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Сформировать умение определять жанр литературного произведения (сказка, рассказ, стихотворение). </w:t>
      </w:r>
    </w:p>
    <w:p w:rsidR="00942D1F" w:rsidRDefault="00255FE4">
      <w:pPr>
        <w:pStyle w:val="af3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навык пересказа небольших рассказов и знакомых сказок по данному или коллективно составленному плану. Обучать пересказу рассказов с изменением лица рассказчика. </w:t>
      </w:r>
    </w:p>
    <w:p w:rsidR="00942D1F" w:rsidRDefault="00255FE4">
      <w:pPr>
        <w:pStyle w:val="af3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Развивать творческие способности в инсценировках, играх - драматизациях, театрализованных играх и других видах исполнительской деятельности по сказкам «Теремок», «Царевна - лягушка», «Кот, петух и лиса». </w:t>
      </w:r>
    </w:p>
    <w:p w:rsidR="00942D1F" w:rsidRDefault="009D6AEE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 xml:space="preserve">            </w:t>
      </w:r>
      <w:r w:rsidR="00255FE4">
        <w:rPr>
          <w:lang w:eastAsia="en-US"/>
        </w:rPr>
        <w:t>Конструктивно – модельная деятельность</w:t>
      </w:r>
    </w:p>
    <w:p w:rsidR="00942D1F" w:rsidRDefault="00255FE4">
      <w:pPr>
        <w:pStyle w:val="af3"/>
        <w:numPr>
          <w:ilvl w:val="0"/>
          <w:numId w:val="18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Совершенствовать навыки работы с пластмассовыми, деревянными и металлическими конструкторами по схеме и инструкции. </w:t>
      </w:r>
    </w:p>
    <w:p w:rsidR="00942D1F" w:rsidRDefault="00255FE4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             Изобразительная деятельность</w:t>
      </w:r>
    </w:p>
    <w:p w:rsidR="00942D1F" w:rsidRDefault="00255FE4">
      <w:pPr>
        <w:pStyle w:val="af3"/>
        <w:numPr>
          <w:ilvl w:val="0"/>
          <w:numId w:val="18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Развивать эстетическое восприятие, эстетические представления, эстетический вкус. Учить высказывать суждения о произведениях искусства, работах товарищей и собственных произведениях. </w:t>
      </w:r>
    </w:p>
    <w:p w:rsidR="00942D1F" w:rsidRDefault="00255FE4">
      <w:pPr>
        <w:pStyle w:val="af3"/>
        <w:numPr>
          <w:ilvl w:val="0"/>
          <w:numId w:val="18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Развивать творческие способности, фантазию, учить мыслить неординарно.</w:t>
      </w:r>
    </w:p>
    <w:p w:rsidR="00942D1F" w:rsidRDefault="00255FE4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lang w:eastAsia="en-US"/>
        </w:rPr>
      </w:pPr>
      <w:r>
        <w:rPr>
          <w:b/>
          <w:lang w:eastAsia="en-US"/>
        </w:rPr>
        <w:t>Образовательная область «Социально – коммуникативное развитие»</w:t>
      </w:r>
    </w:p>
    <w:p w:rsidR="00942D1F" w:rsidRDefault="00942D1F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942D1F" w:rsidRDefault="00255FE4">
      <w:pPr>
        <w:pStyle w:val="af3"/>
        <w:numPr>
          <w:ilvl w:val="0"/>
          <w:numId w:val="1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Формирование общепринятых норм поведения</w:t>
      </w:r>
    </w:p>
    <w:p w:rsidR="00942D1F" w:rsidRDefault="00255FE4">
      <w:pPr>
        <w:pStyle w:val="af3"/>
        <w:numPr>
          <w:ilvl w:val="0"/>
          <w:numId w:val="1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Формировать систему устойчивых отношений к окружающему миру и самому себе. </w:t>
      </w:r>
    </w:p>
    <w:p w:rsidR="00942D1F" w:rsidRDefault="00255FE4">
      <w:pPr>
        <w:pStyle w:val="af3"/>
        <w:numPr>
          <w:ilvl w:val="0"/>
          <w:numId w:val="1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Упражнять детей в нравственных действиях, используя положительные примеры, побуждающие детей к хорошим поступкам. </w:t>
      </w:r>
    </w:p>
    <w:p w:rsidR="00942D1F" w:rsidRDefault="00255FE4">
      <w:pPr>
        <w:pStyle w:val="af3"/>
        <w:numPr>
          <w:ilvl w:val="0"/>
          <w:numId w:val="1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Воспитывать доброжелательное отношение к окружающим, проявляющееся в любви, заботе, внимательности, сопереживании, деликатности. Развивать дружеское отношение к сверстникам, уважительное отношение к старшим. </w:t>
      </w:r>
    </w:p>
    <w:p w:rsidR="00942D1F" w:rsidRDefault="00255FE4">
      <w:pPr>
        <w:pStyle w:val="af3"/>
        <w:numPr>
          <w:ilvl w:val="0"/>
          <w:numId w:val="1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Воспитывать искренность и правдивость. </w:t>
      </w:r>
    </w:p>
    <w:p w:rsidR="00942D1F" w:rsidRDefault="00255FE4">
      <w:pPr>
        <w:pStyle w:val="af3"/>
        <w:numPr>
          <w:ilvl w:val="0"/>
          <w:numId w:val="19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Формировать мотивацию, значимое, заинтересованное отношение к школьному обучению. </w:t>
      </w:r>
    </w:p>
    <w:p w:rsidR="00942D1F" w:rsidRDefault="009D6AEE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            </w:t>
      </w:r>
      <w:r w:rsidR="00255FE4">
        <w:rPr>
          <w:lang w:eastAsia="en-US"/>
        </w:rPr>
        <w:t>Формирование гендерных и гражданских чувств</w:t>
      </w:r>
    </w:p>
    <w:p w:rsidR="00942D1F" w:rsidRDefault="00255FE4">
      <w:pPr>
        <w:pStyle w:val="af3"/>
        <w:numPr>
          <w:ilvl w:val="0"/>
          <w:numId w:val="2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Проводить работу по половой дифференциации; воспитанию детей, обладающих всеми преимуществами, данными природой каждому из полов. Учить мальчиков и девочек уважать себя, ценить свою половую принадлежность. </w:t>
      </w:r>
    </w:p>
    <w:p w:rsidR="00942D1F" w:rsidRDefault="00255FE4">
      <w:pPr>
        <w:pStyle w:val="af3"/>
        <w:numPr>
          <w:ilvl w:val="0"/>
          <w:numId w:val="20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Формировать чувство любви к родному городу, к России, привязанности к родной земле, преданность Отечеству, своему народу. Приобщение детей к славянской народной культуре. Воспитание на самобытной культуре русского народа. </w:t>
      </w:r>
    </w:p>
    <w:p w:rsidR="009D6AEE" w:rsidRDefault="009D6AEE" w:rsidP="009D6AEE">
      <w:pPr>
        <w:autoSpaceDE w:val="0"/>
        <w:autoSpaceDN w:val="0"/>
        <w:adjustRightInd w:val="0"/>
        <w:spacing w:after="240" w:line="276" w:lineRule="auto"/>
        <w:ind w:left="709" w:firstLine="709"/>
        <w:jc w:val="both"/>
        <w:rPr>
          <w:lang w:eastAsia="en-US"/>
        </w:rPr>
      </w:pPr>
    </w:p>
    <w:p w:rsidR="00942D1F" w:rsidRDefault="00255FE4" w:rsidP="009D6AEE">
      <w:pPr>
        <w:autoSpaceDE w:val="0"/>
        <w:autoSpaceDN w:val="0"/>
        <w:adjustRightInd w:val="0"/>
        <w:spacing w:after="240" w:line="276" w:lineRule="auto"/>
        <w:ind w:left="709" w:firstLine="709"/>
        <w:jc w:val="both"/>
        <w:rPr>
          <w:lang w:eastAsia="en-US"/>
        </w:rPr>
      </w:pPr>
      <w:r>
        <w:rPr>
          <w:lang w:eastAsia="en-US"/>
        </w:rPr>
        <w:t>Развитие игровой и театрализованной деятельности</w:t>
      </w:r>
    </w:p>
    <w:p w:rsidR="009D6AEE" w:rsidRPr="009D6AEE" w:rsidRDefault="00255FE4">
      <w:pPr>
        <w:pStyle w:val="af3"/>
        <w:numPr>
          <w:ilvl w:val="0"/>
          <w:numId w:val="21"/>
        </w:numPr>
        <w:autoSpaceDE w:val="0"/>
        <w:autoSpaceDN w:val="0"/>
        <w:adjustRightInd w:val="0"/>
        <w:ind w:left="284"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>
        <w:rPr>
          <w:rFonts w:ascii="Times New Roman" w:hAnsi="Times New Roman"/>
          <w:iCs/>
          <w:sz w:val="24"/>
          <w:szCs w:val="24"/>
          <w:lang w:eastAsia="en-US"/>
        </w:rPr>
        <w:t xml:space="preserve"> </w:t>
      </w:r>
      <w:r w:rsidR="009D6AEE">
        <w:rPr>
          <w:rFonts w:ascii="Times New Roman" w:hAnsi="Times New Roman"/>
          <w:sz w:val="24"/>
          <w:szCs w:val="24"/>
          <w:lang w:eastAsia="en-US"/>
        </w:rPr>
        <w:t>С</w:t>
      </w:r>
      <w:r>
        <w:rPr>
          <w:rFonts w:ascii="Times New Roman" w:hAnsi="Times New Roman"/>
          <w:sz w:val="24"/>
          <w:szCs w:val="24"/>
          <w:lang w:eastAsia="en-US"/>
        </w:rPr>
        <w:t>овершенствовать навыки игры в настольно -</w:t>
      </w:r>
      <w:r w:rsidR="009D6AEE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печатные игры, проявлять самостоятельность в организации игр, установлении правил, разрешении споров, оценке результатов. </w:t>
      </w:r>
    </w:p>
    <w:p w:rsidR="00942D1F" w:rsidRDefault="00255FE4">
      <w:pPr>
        <w:pStyle w:val="af3"/>
        <w:numPr>
          <w:ilvl w:val="0"/>
          <w:numId w:val="21"/>
        </w:numPr>
        <w:autoSpaceDE w:val="0"/>
        <w:autoSpaceDN w:val="0"/>
        <w:adjustRightInd w:val="0"/>
        <w:ind w:left="284"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  <w:lang w:eastAsia="en-US"/>
        </w:rPr>
        <w:t xml:space="preserve">Развивать концентрацию внимания, наблюдательность, память, интеллектуальное мышление). </w:t>
      </w:r>
      <w:proofErr w:type="gramEnd"/>
    </w:p>
    <w:p w:rsidR="00942D1F" w:rsidRDefault="00255FE4">
      <w:pPr>
        <w:pStyle w:val="af3"/>
        <w:numPr>
          <w:ilvl w:val="0"/>
          <w:numId w:val="21"/>
        </w:numPr>
        <w:autoSpaceDE w:val="0"/>
        <w:autoSpaceDN w:val="0"/>
        <w:adjustRightInd w:val="0"/>
        <w:ind w:left="284"/>
        <w:jc w:val="both"/>
        <w:rPr>
          <w:rFonts w:ascii="Times New Roman" w:hAnsi="Times New Roman"/>
          <w:iCs/>
          <w:sz w:val="24"/>
          <w:szCs w:val="24"/>
          <w:lang w:eastAsia="en-US"/>
        </w:rPr>
      </w:pPr>
      <w:r>
        <w:rPr>
          <w:rFonts w:ascii="Times New Roman" w:hAnsi="Times New Roman"/>
          <w:iCs/>
          <w:sz w:val="24"/>
          <w:szCs w:val="24"/>
          <w:lang w:eastAsia="en-US"/>
        </w:rPr>
        <w:t xml:space="preserve">Театрализованные игры </w:t>
      </w:r>
      <w:r>
        <w:rPr>
          <w:rFonts w:ascii="Times New Roman" w:hAnsi="Times New Roman"/>
          <w:sz w:val="24"/>
          <w:szCs w:val="24"/>
          <w:lang w:eastAsia="en-US"/>
        </w:rPr>
        <w:t xml:space="preserve">(развивать духовный потенциал, мотивацию успешности, умение перевоплощаться, импровизировать в играх - драматизациях и театрализованных представлениях). </w:t>
      </w:r>
    </w:p>
    <w:p w:rsidR="00942D1F" w:rsidRDefault="00255FE4" w:rsidP="009D6AEE">
      <w:pPr>
        <w:autoSpaceDE w:val="0"/>
        <w:autoSpaceDN w:val="0"/>
        <w:adjustRightInd w:val="0"/>
        <w:spacing w:after="240" w:line="276" w:lineRule="auto"/>
        <w:ind w:left="709" w:firstLine="709"/>
        <w:jc w:val="both"/>
        <w:rPr>
          <w:lang w:eastAsia="en-US"/>
        </w:rPr>
      </w:pPr>
      <w:r>
        <w:rPr>
          <w:lang w:eastAsia="en-US"/>
        </w:rPr>
        <w:t>Совместная трудовая деятельность</w:t>
      </w:r>
    </w:p>
    <w:p w:rsidR="00942D1F" w:rsidRDefault="00255FE4">
      <w:pPr>
        <w:pStyle w:val="af3"/>
        <w:numPr>
          <w:ilvl w:val="0"/>
          <w:numId w:val="2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 xml:space="preserve">Воспитывать трудолюбие, готовность к преодолению трудностей, дисциплинированность, самостоятельность и инициативность, стремление выполнять поручения как можно лучше. </w:t>
      </w:r>
    </w:p>
    <w:p w:rsidR="00942D1F" w:rsidRDefault="00255FE4">
      <w:pPr>
        <w:pStyle w:val="af3"/>
        <w:numPr>
          <w:ilvl w:val="0"/>
          <w:numId w:val="2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Формировать умение работать в коллективе. </w:t>
      </w:r>
    </w:p>
    <w:p w:rsidR="00942D1F" w:rsidRDefault="00255FE4">
      <w:pPr>
        <w:pStyle w:val="af3"/>
        <w:numPr>
          <w:ilvl w:val="0"/>
          <w:numId w:val="2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Расширять представления о труде взрослых, профессиях, трудовых действиях. Воспитывать бережное отношение к результатам чужого труда, отрицательное отношение к безделью. </w:t>
      </w:r>
    </w:p>
    <w:p w:rsidR="00942D1F" w:rsidRDefault="00255FE4">
      <w:pPr>
        <w:pStyle w:val="af3"/>
        <w:numPr>
          <w:ilvl w:val="0"/>
          <w:numId w:val="2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Формирование безопасности в быту, в природе</w:t>
      </w:r>
    </w:p>
    <w:p w:rsidR="00942D1F" w:rsidRDefault="00255FE4">
      <w:pPr>
        <w:pStyle w:val="af3"/>
        <w:numPr>
          <w:ilvl w:val="0"/>
          <w:numId w:val="2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Закреплять навыки безопасного повеления дома, в детском саду, на прогулочной площадке, на улице, в транспорте, в природной среде. </w:t>
      </w:r>
    </w:p>
    <w:p w:rsidR="00942D1F" w:rsidRDefault="00255FE4">
      <w:pPr>
        <w:pStyle w:val="af3"/>
        <w:numPr>
          <w:ilvl w:val="0"/>
          <w:numId w:val="2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Закреплять правила поведения с незнакомыми людьми. Закрепить знание каждым ребёнком домашнего адреса, телефона, имён, отчеств, фамилии родителей. </w:t>
      </w:r>
    </w:p>
    <w:p w:rsidR="00942D1F" w:rsidRDefault="00255FE4">
      <w:pPr>
        <w:pStyle w:val="af3"/>
        <w:numPr>
          <w:ilvl w:val="0"/>
          <w:numId w:val="2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Расширять и закреплять знание правил дорожного движения. </w:t>
      </w:r>
    </w:p>
    <w:p w:rsidR="00942D1F" w:rsidRDefault="00255FE4">
      <w:pPr>
        <w:pStyle w:val="af3"/>
        <w:numPr>
          <w:ilvl w:val="0"/>
          <w:numId w:val="2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Формировать навыки безопасного обращения с бытовыми электроприборами. </w:t>
      </w:r>
    </w:p>
    <w:p w:rsidR="00942D1F" w:rsidRDefault="00255FE4">
      <w:pPr>
        <w:pStyle w:val="af3"/>
        <w:numPr>
          <w:ilvl w:val="0"/>
          <w:numId w:val="22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Расширять представления о способах безопасного взаимодействия с растениями и животными. </w:t>
      </w:r>
    </w:p>
    <w:p w:rsidR="00942D1F" w:rsidRDefault="00255FE4">
      <w:pPr>
        <w:autoSpaceDE w:val="0"/>
        <w:autoSpaceDN w:val="0"/>
        <w:adjustRightInd w:val="0"/>
        <w:spacing w:after="240" w:line="276" w:lineRule="auto"/>
        <w:jc w:val="both"/>
        <w:rPr>
          <w:b/>
          <w:bCs/>
          <w:lang w:eastAsia="en-US"/>
        </w:rPr>
      </w:pPr>
      <w:r>
        <w:rPr>
          <w:bCs/>
          <w:lang w:eastAsia="en-US"/>
        </w:rPr>
        <w:t xml:space="preserve">                   </w:t>
      </w:r>
      <w:r>
        <w:rPr>
          <w:b/>
          <w:bCs/>
          <w:lang w:eastAsia="en-US"/>
        </w:rPr>
        <w:t>Образовательная область «Физическое развитие»</w:t>
      </w:r>
    </w:p>
    <w:p w:rsidR="00942D1F" w:rsidRDefault="00255FE4">
      <w:pPr>
        <w:pStyle w:val="af3"/>
        <w:numPr>
          <w:ilvl w:val="0"/>
          <w:numId w:val="2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Овладение элементарными нормами и правилами здорового образа жизни</w:t>
      </w:r>
    </w:p>
    <w:p w:rsidR="00942D1F" w:rsidRDefault="00255FE4">
      <w:pPr>
        <w:pStyle w:val="af3"/>
        <w:numPr>
          <w:ilvl w:val="0"/>
          <w:numId w:val="2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Формировать правильную осанку. </w:t>
      </w:r>
    </w:p>
    <w:p w:rsidR="00942D1F" w:rsidRDefault="00255FE4">
      <w:pPr>
        <w:pStyle w:val="af3"/>
        <w:numPr>
          <w:ilvl w:val="0"/>
          <w:numId w:val="2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Продолжать закаливание организма с использованием всех доступных природных факторов, совершенствовать адаптационные способности организма детей, умение приспосабливаться к изменяющимся условиям внешней среды.</w:t>
      </w:r>
    </w:p>
    <w:p w:rsidR="00942D1F" w:rsidRDefault="00942D1F">
      <w:pPr>
        <w:shd w:val="clear" w:color="auto" w:fill="FFFFFF"/>
        <w:tabs>
          <w:tab w:val="left" w:pos="284"/>
          <w:tab w:val="left" w:pos="567"/>
          <w:tab w:val="left" w:pos="709"/>
        </w:tabs>
        <w:spacing w:line="276" w:lineRule="auto"/>
        <w:rPr>
          <w:rFonts w:eastAsia="Times New Roman"/>
        </w:rPr>
      </w:pPr>
    </w:p>
    <w:p w:rsidR="00942D1F" w:rsidRDefault="00255FE4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center"/>
        <w:rPr>
          <w:b/>
          <w:color w:val="000000"/>
        </w:rPr>
      </w:pPr>
      <w:r>
        <w:rPr>
          <w:b/>
          <w:color w:val="000000"/>
        </w:rPr>
        <w:t>2.2. Формы и средства организации образовательной деятельности</w:t>
      </w:r>
    </w:p>
    <w:p w:rsidR="00942D1F" w:rsidRDefault="00255FE4">
      <w:pPr>
        <w:tabs>
          <w:tab w:val="left" w:pos="1609"/>
        </w:tabs>
        <w:spacing w:line="276" w:lineRule="auto"/>
        <w:ind w:firstLine="426"/>
        <w:jc w:val="both"/>
        <w:rPr>
          <w:b/>
          <w:color w:val="FF0000"/>
        </w:rPr>
      </w:pPr>
      <w:r>
        <w:rPr>
          <w:b/>
          <w:color w:val="FF0000"/>
        </w:rPr>
        <w:tab/>
      </w:r>
    </w:p>
    <w:p w:rsidR="00942D1F" w:rsidRDefault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  <w:rPr>
          <w:b/>
          <w:bCs/>
          <w:i/>
          <w:color w:val="000000"/>
        </w:rPr>
      </w:pPr>
      <w:r>
        <w:rPr>
          <w:b/>
          <w:i/>
          <w:color w:val="000000"/>
        </w:rPr>
        <w:tab/>
      </w:r>
      <w:r w:rsidR="00255FE4">
        <w:rPr>
          <w:b/>
          <w:i/>
          <w:color w:val="000000"/>
        </w:rPr>
        <w:t>Нормативный срок освоения данной программы – один учебный год.</w:t>
      </w:r>
    </w:p>
    <w:p w:rsidR="00942D1F" w:rsidRDefault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  <w:r>
        <w:tab/>
      </w:r>
      <w:r w:rsidR="00255FE4">
        <w:t>На занятиях, обеспечивая принцип вариативности обучения, предусматриваются следующие виды помощи со стороны учителя:</w:t>
      </w:r>
    </w:p>
    <w:p w:rsidR="00942D1F" w:rsidRDefault="00255FE4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  <w:r>
        <w:t>-стимулирующая</w:t>
      </w:r>
    </w:p>
    <w:p w:rsidR="00942D1F" w:rsidRDefault="00255FE4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  <w:r>
        <w:t>-направляющая</w:t>
      </w:r>
    </w:p>
    <w:p w:rsidR="00942D1F" w:rsidRDefault="00255FE4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  <w:r>
        <w:t>При отборе программного материала учитывается структура дефекта детей с ОНР.</w:t>
      </w:r>
    </w:p>
    <w:p w:rsidR="00942D1F" w:rsidRDefault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  <w:r>
        <w:tab/>
      </w:r>
      <w:r w:rsidR="00255FE4">
        <w:t>Количество занятий распределено по периодам и рекомендациям парциальных программ развития и обучения воспитанников с общим недоразвитием речи.</w:t>
      </w:r>
    </w:p>
    <w:p w:rsidR="00942D1F" w:rsidRDefault="00255FE4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  <w:r>
        <w:rPr>
          <w:spacing w:val="-4"/>
        </w:rPr>
        <w:t>Обучение в логопедической группе принято разделять на 3 периода:</w:t>
      </w:r>
    </w:p>
    <w:p w:rsidR="00942D1F" w:rsidRDefault="00255FE4">
      <w:pPr>
        <w:numPr>
          <w:ilvl w:val="0"/>
          <w:numId w:val="24"/>
        </w:numPr>
        <w:tabs>
          <w:tab w:val="left" w:pos="284"/>
          <w:tab w:val="left" w:pos="567"/>
          <w:tab w:val="left" w:pos="709"/>
        </w:tabs>
        <w:spacing w:line="276" w:lineRule="auto"/>
        <w:ind w:left="0" w:firstLine="426"/>
        <w:jc w:val="both"/>
        <w:rPr>
          <w:spacing w:val="-4"/>
        </w:rPr>
      </w:pPr>
      <w:r>
        <w:rPr>
          <w:spacing w:val="-4"/>
        </w:rPr>
        <w:t>1 период – сентябрь – ноябрь,</w:t>
      </w:r>
    </w:p>
    <w:p w:rsidR="00942D1F" w:rsidRDefault="00255FE4">
      <w:pPr>
        <w:numPr>
          <w:ilvl w:val="0"/>
          <w:numId w:val="24"/>
        </w:numPr>
        <w:tabs>
          <w:tab w:val="left" w:pos="284"/>
          <w:tab w:val="left" w:pos="567"/>
          <w:tab w:val="left" w:pos="709"/>
        </w:tabs>
        <w:spacing w:line="276" w:lineRule="auto"/>
        <w:ind w:left="0" w:firstLine="426"/>
        <w:jc w:val="both"/>
        <w:rPr>
          <w:spacing w:val="-4"/>
        </w:rPr>
      </w:pPr>
      <w:r>
        <w:rPr>
          <w:spacing w:val="-4"/>
        </w:rPr>
        <w:t>2 перио</w:t>
      </w:r>
      <w:proofErr w:type="gramStart"/>
      <w:r>
        <w:rPr>
          <w:spacing w:val="-4"/>
        </w:rPr>
        <w:t>д-</w:t>
      </w:r>
      <w:proofErr w:type="gramEnd"/>
      <w:r>
        <w:rPr>
          <w:spacing w:val="-4"/>
        </w:rPr>
        <w:t xml:space="preserve"> декабрь – февраль, </w:t>
      </w:r>
    </w:p>
    <w:p w:rsidR="00942D1F" w:rsidRDefault="00255FE4">
      <w:pPr>
        <w:numPr>
          <w:ilvl w:val="0"/>
          <w:numId w:val="24"/>
        </w:numPr>
        <w:tabs>
          <w:tab w:val="left" w:pos="284"/>
          <w:tab w:val="left" w:pos="567"/>
          <w:tab w:val="left" w:pos="709"/>
        </w:tabs>
        <w:spacing w:line="276" w:lineRule="auto"/>
        <w:ind w:left="0" w:firstLine="426"/>
        <w:jc w:val="both"/>
      </w:pPr>
      <w:r>
        <w:rPr>
          <w:spacing w:val="-4"/>
        </w:rPr>
        <w:t>3 период – март – май.</w:t>
      </w:r>
    </w:p>
    <w:p w:rsidR="00942D1F" w:rsidRDefault="00942D1F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</w:p>
    <w:p w:rsidR="00942D1F" w:rsidRDefault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  <w:rPr>
          <w:i/>
          <w:spacing w:val="-4"/>
        </w:rPr>
      </w:pPr>
      <w:r>
        <w:rPr>
          <w:b/>
          <w:spacing w:val="-4"/>
        </w:rPr>
        <w:tab/>
      </w:r>
      <w:r w:rsidR="00255FE4">
        <w:rPr>
          <w:b/>
          <w:spacing w:val="-4"/>
        </w:rPr>
        <w:t>Подгрупповые логопедические занятия</w:t>
      </w:r>
      <w:r w:rsidR="00255FE4">
        <w:rPr>
          <w:spacing w:val="-4"/>
        </w:rPr>
        <w:t xml:space="preserve"> реализуются с 2</w:t>
      </w:r>
      <w:r>
        <w:rPr>
          <w:spacing w:val="-4"/>
        </w:rPr>
        <w:t>1</w:t>
      </w:r>
      <w:r w:rsidR="00255FE4">
        <w:rPr>
          <w:spacing w:val="-4"/>
        </w:rPr>
        <w:t xml:space="preserve"> сентября и до 31 мая. Длительность подгрупповых занятий в подготовительной группе – 30 минут.</w:t>
      </w:r>
      <w:r w:rsidR="00255FE4">
        <w:rPr>
          <w:i/>
          <w:spacing w:val="-4"/>
        </w:rPr>
        <w:t xml:space="preserve"> </w:t>
      </w:r>
      <w:r w:rsidR="00255FE4">
        <w:rPr>
          <w:spacing w:val="-4"/>
        </w:rPr>
        <w:t>Периодичность подгрупповых занятий – 4 раза в неделю.</w:t>
      </w:r>
    </w:p>
    <w:p w:rsidR="00942D1F" w:rsidRDefault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  <w:r>
        <w:rPr>
          <w:b/>
        </w:rPr>
        <w:tab/>
      </w:r>
      <w:r w:rsidR="00255FE4">
        <w:rPr>
          <w:b/>
        </w:rPr>
        <w:t>Индивидуальные занятия</w:t>
      </w:r>
      <w:r w:rsidR="00255FE4">
        <w:t xml:space="preserve"> направлены на формирование артикуляционных укладов нарушенных звуков, их постановку, автоматизацию; на развитие фонематического слуха и восприятия, уточнение и расширение словарного запаса, отработку лексико-</w:t>
      </w:r>
      <w:r w:rsidR="00255FE4">
        <w:lastRenderedPageBreak/>
        <w:t>грамматических категорий. Последовательность устранения выявленных дефектов звукопроизношения определяется индивидуально, в соответствии с речевыми особенностями каждого ребёнка и индивидуальным перспективным планом. Постановка звуков осуществляется при максимальном использовании всех анализаторов.</w:t>
      </w:r>
    </w:p>
    <w:p w:rsidR="00942D1F" w:rsidRDefault="00A501EC" w:rsidP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  <w:r>
        <w:tab/>
      </w:r>
      <w:r w:rsidR="00255FE4">
        <w:t>Материал для закрепления правильного произношения звуков подбирается таким образом, чтобы он одновременно способствовал расширению и уточнению словаря, грамматически правильной речи, умению правильно строить предложения и способствовал развитию связной речи.</w:t>
      </w:r>
    </w:p>
    <w:p w:rsidR="00942D1F" w:rsidRDefault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  <w:rPr>
          <w:b/>
        </w:rPr>
      </w:pPr>
      <w:r>
        <w:rPr>
          <w:b/>
          <w:i/>
          <w:spacing w:val="-4"/>
        </w:rPr>
        <w:tab/>
      </w:r>
      <w:r w:rsidR="00255FE4">
        <w:rPr>
          <w:b/>
          <w:i/>
          <w:spacing w:val="-4"/>
        </w:rPr>
        <w:t>Индивидуальные занятия изначально планируются под нужды конкретного воспитанника и в случае болезни уплотняются за счёт объединения занятий.</w:t>
      </w:r>
    </w:p>
    <w:p w:rsidR="00942D1F" w:rsidRDefault="00A501EC" w:rsidP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</w:pPr>
      <w:r>
        <w:rPr>
          <w:spacing w:val="-4"/>
        </w:rPr>
        <w:tab/>
      </w:r>
      <w:r w:rsidR="00255FE4">
        <w:rPr>
          <w:spacing w:val="-4"/>
        </w:rPr>
        <w:t xml:space="preserve">Длительность индивидуальных занятий – 10-15 минут. </w:t>
      </w:r>
      <w:r w:rsidR="00255FE4">
        <w:t>Индивидуальные занятия с ребёнком проводятся 2-3 раза в неделю (количество зависит от сложности речевого дефекта).</w:t>
      </w:r>
    </w:p>
    <w:p w:rsidR="00942D1F" w:rsidRPr="00A501EC" w:rsidRDefault="00A501EC" w:rsidP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  <w:rPr>
          <w:b/>
          <w:i/>
        </w:rPr>
      </w:pPr>
      <w:r>
        <w:rPr>
          <w:b/>
          <w:i/>
        </w:rPr>
        <w:tab/>
      </w:r>
      <w:r w:rsidR="00255FE4">
        <w:rPr>
          <w:b/>
          <w:i/>
        </w:rPr>
        <w:t>На стадии автоматизации звуков логопед может объединять детей в подгруппы из 2-3 человек, а также раз в неделю для закрепления пройденного материала по общему речевому развитию.</w:t>
      </w:r>
    </w:p>
    <w:p w:rsidR="00942D1F" w:rsidRDefault="00A501EC">
      <w:pPr>
        <w:pStyle w:val="11"/>
        <w:shd w:val="clear" w:color="auto" w:fill="FFFFFF"/>
        <w:tabs>
          <w:tab w:val="left" w:pos="284"/>
          <w:tab w:val="left" w:pos="567"/>
          <w:tab w:val="left" w:pos="709"/>
        </w:tabs>
        <w:spacing w:line="276" w:lineRule="auto"/>
        <w:ind w:right="-1"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55FE4">
        <w:rPr>
          <w:sz w:val="24"/>
          <w:szCs w:val="24"/>
        </w:rPr>
        <w:t>Названия занятий, указанные в коррекционно-тематическом планировании, носят условный характер и могут быть видоизменены. На каждом занятии в комплексе решаются как коррекционно-развивающие, так и воспитательно-образовательные задачи. Они определяются с учётом специфики различных видов деятельности, возрастных и индивидуально-типологических особенностей детей с ОНР.</w:t>
      </w:r>
    </w:p>
    <w:p w:rsidR="00942D1F" w:rsidRDefault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  <w:rPr>
          <w:spacing w:val="-4"/>
        </w:rPr>
      </w:pPr>
      <w:r>
        <w:rPr>
          <w:spacing w:val="-4"/>
        </w:rPr>
        <w:tab/>
      </w:r>
      <w:r w:rsidR="00255FE4">
        <w:rPr>
          <w:spacing w:val="-4"/>
        </w:rPr>
        <w:t>При разработке планирования отдаётся предпочтение темам из ближайшего окружения. Вся деятельность носит комбинированный характер, что оправдывается недостаточной эмоционально - волевой регуляцией поведения детей и необходимостью частой сменой видов деятельности для соблюдения охранительного режима при взаимодействии с детьми.</w:t>
      </w:r>
    </w:p>
    <w:p w:rsidR="00942D1F" w:rsidRDefault="00A501EC">
      <w:pPr>
        <w:tabs>
          <w:tab w:val="left" w:pos="284"/>
          <w:tab w:val="left" w:pos="567"/>
          <w:tab w:val="left" w:pos="709"/>
        </w:tabs>
        <w:spacing w:line="276" w:lineRule="auto"/>
        <w:ind w:firstLine="426"/>
        <w:jc w:val="both"/>
        <w:rPr>
          <w:b/>
          <w:spacing w:val="-4"/>
        </w:rPr>
      </w:pPr>
      <w:r>
        <w:rPr>
          <w:b/>
          <w:i/>
          <w:spacing w:val="-4"/>
        </w:rPr>
        <w:tab/>
      </w:r>
      <w:r w:rsidR="00255FE4">
        <w:rPr>
          <w:b/>
          <w:i/>
          <w:spacing w:val="-4"/>
        </w:rPr>
        <w:t xml:space="preserve">Большая часть всех организационных форм логопедической работы проводится, согласно ФГОС </w:t>
      </w:r>
      <w:proofErr w:type="gramStart"/>
      <w:r w:rsidR="00255FE4">
        <w:rPr>
          <w:b/>
          <w:i/>
          <w:spacing w:val="-4"/>
        </w:rPr>
        <w:t>ДО</w:t>
      </w:r>
      <w:proofErr w:type="gramEnd"/>
      <w:r w:rsidR="00255FE4">
        <w:rPr>
          <w:b/>
          <w:i/>
          <w:spacing w:val="-4"/>
        </w:rPr>
        <w:t xml:space="preserve">, </w:t>
      </w:r>
      <w:proofErr w:type="gramStart"/>
      <w:r w:rsidR="00255FE4">
        <w:rPr>
          <w:b/>
          <w:i/>
          <w:spacing w:val="-4"/>
        </w:rPr>
        <w:t>в</w:t>
      </w:r>
      <w:proofErr w:type="gramEnd"/>
      <w:r w:rsidR="00255FE4">
        <w:rPr>
          <w:b/>
          <w:i/>
          <w:spacing w:val="-4"/>
        </w:rPr>
        <w:t xml:space="preserve"> виде коммуникативных игр, речевой гимнастики, логопедических тренингов, дидактических игр и др</w:t>
      </w:r>
      <w:r w:rsidR="00255FE4">
        <w:rPr>
          <w:b/>
          <w:spacing w:val="-4"/>
        </w:rPr>
        <w:t>.</w:t>
      </w:r>
    </w:p>
    <w:p w:rsidR="00942D1F" w:rsidRDefault="00255FE4" w:rsidP="00A501EC">
      <w:pPr>
        <w:pStyle w:val="Default"/>
        <w:spacing w:line="276" w:lineRule="auto"/>
        <w:ind w:firstLine="709"/>
        <w:jc w:val="both"/>
      </w:pPr>
      <w:r>
        <w:rPr>
          <w:spacing w:val="-4"/>
        </w:rPr>
        <w:t>Планирование коррекционной образовательной деятельности составлено на основе  «</w:t>
      </w:r>
      <w:r>
        <w:t>Комплексной образовательной  программы  дошкольного образования для детей с тяжелыми нарушениями речи  (общим недоразвитием речи) с 3 до 7 лет», Нищева Н.В.</w:t>
      </w: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684050" w:rsidRDefault="00684050">
      <w:pPr>
        <w:spacing w:line="276" w:lineRule="auto"/>
        <w:ind w:right="-61"/>
        <w:jc w:val="center"/>
        <w:rPr>
          <w:rFonts w:eastAsia="Times New Roman"/>
          <w:b/>
        </w:rPr>
      </w:pPr>
    </w:p>
    <w:p w:rsidR="00500631" w:rsidRDefault="00255FE4">
      <w:pPr>
        <w:spacing w:line="276" w:lineRule="auto"/>
        <w:ind w:right="-61"/>
        <w:jc w:val="center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 xml:space="preserve">2.3. Календарно - тематическое планирование образовательной деятельности </w:t>
      </w:r>
    </w:p>
    <w:p w:rsidR="00942D1F" w:rsidRDefault="00255FE4">
      <w:pPr>
        <w:spacing w:line="276" w:lineRule="auto"/>
        <w:ind w:right="-61"/>
        <w:jc w:val="center"/>
        <w:rPr>
          <w:rFonts w:eastAsia="Times New Roman"/>
          <w:b/>
        </w:rPr>
      </w:pPr>
      <w:r>
        <w:rPr>
          <w:rFonts w:eastAsia="Times New Roman"/>
          <w:b/>
        </w:rPr>
        <w:t>учителя -</w:t>
      </w:r>
      <w:r w:rsidR="00500631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логопеда в подготовительной к школе группе</w:t>
      </w:r>
    </w:p>
    <w:tbl>
      <w:tblPr>
        <w:tblW w:w="97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1985"/>
        <w:gridCol w:w="5686"/>
        <w:gridCol w:w="243"/>
      </w:tblGrid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Дата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Лексическая тема </w:t>
            </w:r>
          </w:p>
        </w:tc>
      </w:tr>
      <w:tr w:rsidR="00942D1F" w:rsidRPr="00500631">
        <w:tc>
          <w:tcPr>
            <w:tcW w:w="9757" w:type="dxa"/>
            <w:gridSpan w:val="4"/>
          </w:tcPr>
          <w:p w:rsidR="00942D1F" w:rsidRPr="00500631" w:rsidRDefault="00255FE4">
            <w:pPr>
              <w:ind w:right="-61"/>
              <w:rPr>
                <w:rFonts w:eastAsia="Times New Roman"/>
                <w:b/>
              </w:rPr>
            </w:pPr>
            <w:r w:rsidRPr="00500631">
              <w:rPr>
                <w:rFonts w:eastAsia="Times New Roman"/>
                <w:b/>
              </w:rPr>
              <w:t>Сентябрь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1 неделя 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01.09. – 04.09.</w:t>
            </w:r>
          </w:p>
        </w:tc>
        <w:tc>
          <w:tcPr>
            <w:tcW w:w="5686" w:type="dxa"/>
            <w:vMerge w:val="restart"/>
            <w:tcBorders>
              <w:right w:val="nil"/>
            </w:tcBorders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Диагностика </w:t>
            </w:r>
          </w:p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Диагностика</w:t>
            </w:r>
          </w:p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Диагностика</w:t>
            </w:r>
          </w:p>
        </w:tc>
        <w:tc>
          <w:tcPr>
            <w:tcW w:w="243" w:type="dxa"/>
            <w:vMerge w:val="restart"/>
            <w:tcBorders>
              <w:left w:val="nil"/>
            </w:tcBorders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2 неделя 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07.09. – 11.09.</w:t>
            </w:r>
          </w:p>
        </w:tc>
        <w:tc>
          <w:tcPr>
            <w:tcW w:w="5686" w:type="dxa"/>
            <w:vMerge/>
            <w:tcBorders>
              <w:right w:val="nil"/>
            </w:tcBorders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</w:p>
        </w:tc>
        <w:tc>
          <w:tcPr>
            <w:tcW w:w="243" w:type="dxa"/>
            <w:vMerge/>
            <w:tcBorders>
              <w:left w:val="nil"/>
            </w:tcBorders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3 неделя 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14.09. – 18.09.</w:t>
            </w:r>
          </w:p>
        </w:tc>
        <w:tc>
          <w:tcPr>
            <w:tcW w:w="5686" w:type="dxa"/>
            <w:vMerge/>
            <w:tcBorders>
              <w:right w:val="nil"/>
            </w:tcBorders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</w:p>
        </w:tc>
        <w:tc>
          <w:tcPr>
            <w:tcW w:w="243" w:type="dxa"/>
            <w:vMerge/>
            <w:tcBorders>
              <w:left w:val="nil"/>
            </w:tcBorders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4 неделя 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21.09. – 25.09.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«Овощи. Труд взрослых на полях и огородах»</w:t>
            </w:r>
          </w:p>
        </w:tc>
      </w:tr>
      <w:tr w:rsidR="00A501EC" w:rsidRPr="00500631" w:rsidTr="00D91659">
        <w:tc>
          <w:tcPr>
            <w:tcW w:w="9757" w:type="dxa"/>
            <w:gridSpan w:val="4"/>
          </w:tcPr>
          <w:p w:rsidR="00A501EC" w:rsidRPr="00500631" w:rsidRDefault="00A501EC">
            <w:pPr>
              <w:ind w:right="-61"/>
              <w:rPr>
                <w:rFonts w:eastAsia="Times New Roman"/>
                <w:b/>
              </w:rPr>
            </w:pPr>
            <w:r w:rsidRPr="00500631">
              <w:rPr>
                <w:rFonts w:eastAsia="Times New Roman"/>
                <w:b/>
              </w:rPr>
              <w:t>Октябрь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1 неделя 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28.09. – 02.10.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«Фрукты. Труд взрослых в садах»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05.10. – 09. 10.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«Ягоды и грибы. Сбор ягод и грибов осенью»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3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12.10. – 16.10.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«Осень. Деревья»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4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19.10. – 23.10.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«Детский сад, профессии»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5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26.10. – 30.10. </w:t>
            </w:r>
          </w:p>
        </w:tc>
        <w:tc>
          <w:tcPr>
            <w:tcW w:w="5929" w:type="dxa"/>
            <w:gridSpan w:val="2"/>
            <w:tcBorders>
              <w:top w:val="nil"/>
            </w:tcBorders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 «Перелетные птицы»</w:t>
            </w:r>
          </w:p>
        </w:tc>
      </w:tr>
      <w:tr w:rsidR="00942D1F" w:rsidRPr="00500631">
        <w:tc>
          <w:tcPr>
            <w:tcW w:w="9757" w:type="dxa"/>
            <w:gridSpan w:val="4"/>
          </w:tcPr>
          <w:p w:rsidR="00942D1F" w:rsidRPr="00500631" w:rsidRDefault="00255FE4">
            <w:pPr>
              <w:ind w:right="-61"/>
              <w:rPr>
                <w:rFonts w:eastAsia="Times New Roman"/>
                <w:b/>
              </w:rPr>
            </w:pPr>
            <w:r w:rsidRPr="00500631">
              <w:rPr>
                <w:rFonts w:eastAsia="Times New Roman"/>
                <w:b/>
              </w:rPr>
              <w:t>Ноябрь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02.11. – 06.11.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«Домашние животные и их детёныши»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09.11. – 13.11.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«Дикие животные и их детёныши»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3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16.11. – 20.11.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«Одежда. Обувь. Головные уборы» 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4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23.11. – 27.11.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 «Мебель, части мебели»</w:t>
            </w:r>
          </w:p>
        </w:tc>
      </w:tr>
      <w:tr w:rsidR="00942D1F" w:rsidRPr="00500631">
        <w:tc>
          <w:tcPr>
            <w:tcW w:w="9757" w:type="dxa"/>
            <w:gridSpan w:val="4"/>
          </w:tcPr>
          <w:p w:rsidR="00942D1F" w:rsidRPr="00500631" w:rsidRDefault="00255FE4">
            <w:pPr>
              <w:ind w:right="-61"/>
              <w:rPr>
                <w:rFonts w:eastAsia="Times New Roman"/>
                <w:b/>
              </w:rPr>
            </w:pPr>
            <w:r w:rsidRPr="00500631">
              <w:rPr>
                <w:rFonts w:eastAsia="Times New Roman"/>
                <w:b/>
              </w:rPr>
              <w:t>Декабрь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30.11. – 04.12.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«Зима»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07.12. – 11.12.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«Зимующие птицы»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3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14.12. – 13.12.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«Повар, посуда»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4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21.12. – 25.12.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«Продукты питания»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4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28.12. – 31.12.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«Новогодний праздник»</w:t>
            </w:r>
          </w:p>
        </w:tc>
      </w:tr>
      <w:tr w:rsidR="00A501EC" w:rsidRPr="00500631" w:rsidTr="00D91659">
        <w:tc>
          <w:tcPr>
            <w:tcW w:w="9757" w:type="dxa"/>
            <w:gridSpan w:val="4"/>
          </w:tcPr>
          <w:p w:rsidR="00A501EC" w:rsidRPr="00500631" w:rsidRDefault="00A501EC">
            <w:pPr>
              <w:ind w:right="-61"/>
              <w:rPr>
                <w:rFonts w:eastAsia="Times New Roman"/>
                <w:b/>
              </w:rPr>
            </w:pPr>
            <w:r w:rsidRPr="00500631">
              <w:rPr>
                <w:rFonts w:eastAsia="Times New Roman"/>
                <w:b/>
              </w:rPr>
              <w:t xml:space="preserve">Январь. 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04.01. – 08.01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Каникулы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11.01. – 15.01.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«Транспорт, профессии на транспорте»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3неделя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18.01. – 22.01.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«Ателье, почта, профессии»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4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25.01.– 29.01.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«Стройка, инструменты, профессии» </w:t>
            </w:r>
          </w:p>
        </w:tc>
      </w:tr>
      <w:tr w:rsidR="00A501EC" w:rsidRPr="00500631" w:rsidTr="00D91659">
        <w:tc>
          <w:tcPr>
            <w:tcW w:w="9757" w:type="dxa"/>
            <w:gridSpan w:val="4"/>
          </w:tcPr>
          <w:p w:rsidR="00A501EC" w:rsidRPr="00500631" w:rsidRDefault="00A501EC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  <w:b/>
              </w:rPr>
              <w:t>Февраль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01.02. – 05.02.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«Животные Севера»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 неделя</w:t>
            </w:r>
          </w:p>
        </w:tc>
        <w:tc>
          <w:tcPr>
            <w:tcW w:w="1985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08.02. – 12.02.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 «Зима. Обобщение»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3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15.02. – 19</w:t>
            </w:r>
            <w:r w:rsidR="002A53CF" w:rsidRPr="00500631">
              <w:rPr>
                <w:rFonts w:eastAsia="Times New Roman"/>
              </w:rPr>
              <w:t>.02.</w:t>
            </w:r>
          </w:p>
        </w:tc>
        <w:tc>
          <w:tcPr>
            <w:tcW w:w="5929" w:type="dxa"/>
            <w:gridSpan w:val="2"/>
          </w:tcPr>
          <w:p w:rsidR="002A53CF" w:rsidRPr="00500631" w:rsidRDefault="002A53CF" w:rsidP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«Военные профессии» 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4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22</w:t>
            </w:r>
            <w:r w:rsidR="002A53CF" w:rsidRPr="00500631">
              <w:rPr>
                <w:rFonts w:eastAsia="Times New Roman"/>
              </w:rPr>
              <w:t>.02.</w:t>
            </w:r>
            <w:r w:rsidRPr="00500631">
              <w:rPr>
                <w:rFonts w:eastAsia="Times New Roman"/>
              </w:rPr>
              <w:t xml:space="preserve"> – 26</w:t>
            </w:r>
            <w:r w:rsidR="002A53CF" w:rsidRPr="00500631">
              <w:rPr>
                <w:rFonts w:eastAsia="Times New Roman"/>
              </w:rPr>
              <w:t>.02.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 «</w:t>
            </w:r>
            <w:r w:rsidR="00500631" w:rsidRPr="00500631">
              <w:rPr>
                <w:rFonts w:eastAsia="Times New Roman"/>
              </w:rPr>
              <w:t>Наша Армия</w:t>
            </w:r>
            <w:r w:rsidRPr="00500631">
              <w:rPr>
                <w:rFonts w:eastAsia="Times New Roman"/>
              </w:rPr>
              <w:t>»</w:t>
            </w:r>
          </w:p>
        </w:tc>
      </w:tr>
      <w:tr w:rsidR="00A501EC" w:rsidRPr="00500631" w:rsidTr="00D91659">
        <w:tc>
          <w:tcPr>
            <w:tcW w:w="9757" w:type="dxa"/>
            <w:gridSpan w:val="4"/>
          </w:tcPr>
          <w:p w:rsidR="00A501EC" w:rsidRPr="00500631" w:rsidRDefault="00A501EC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  <w:b/>
              </w:rPr>
              <w:t>Март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01</w:t>
            </w:r>
            <w:r w:rsidR="002A53CF" w:rsidRPr="00500631">
              <w:rPr>
                <w:rFonts w:eastAsia="Times New Roman"/>
              </w:rPr>
              <w:t>.03.</w:t>
            </w:r>
            <w:r w:rsidRPr="00500631">
              <w:rPr>
                <w:rFonts w:eastAsia="Times New Roman"/>
              </w:rPr>
              <w:t xml:space="preserve"> – 05</w:t>
            </w:r>
            <w:r w:rsidR="002A53CF" w:rsidRPr="00500631">
              <w:rPr>
                <w:rFonts w:eastAsia="Times New Roman"/>
              </w:rPr>
              <w:t>.03.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«Ранняя весна. Женский день»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08.03. – 12</w:t>
            </w:r>
            <w:r w:rsidR="002A53CF" w:rsidRPr="00500631">
              <w:rPr>
                <w:rFonts w:eastAsia="Times New Roman"/>
              </w:rPr>
              <w:t>.03.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«Комнатные растения»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3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15.03. – 19</w:t>
            </w:r>
            <w:r w:rsidR="002A53CF" w:rsidRPr="00500631">
              <w:rPr>
                <w:rFonts w:eastAsia="Times New Roman"/>
              </w:rPr>
              <w:t>.03.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«Первоцветы»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4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22.03. – 26</w:t>
            </w:r>
            <w:r w:rsidR="002A53CF" w:rsidRPr="00500631">
              <w:rPr>
                <w:rFonts w:eastAsia="Times New Roman"/>
              </w:rPr>
              <w:t>.03.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 xml:space="preserve">«Детская книга. Писатели детям» </w:t>
            </w:r>
          </w:p>
        </w:tc>
      </w:tr>
      <w:tr w:rsidR="00A501EC" w:rsidRPr="00500631" w:rsidTr="002A53CF">
        <w:tc>
          <w:tcPr>
            <w:tcW w:w="1843" w:type="dxa"/>
          </w:tcPr>
          <w:p w:rsidR="00A501EC" w:rsidRPr="00500631" w:rsidRDefault="00A501EC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  <w:b/>
              </w:rPr>
              <w:t>Апрель</w:t>
            </w:r>
          </w:p>
        </w:tc>
        <w:tc>
          <w:tcPr>
            <w:tcW w:w="1985" w:type="dxa"/>
          </w:tcPr>
          <w:p w:rsidR="00A501EC" w:rsidRPr="00500631" w:rsidRDefault="00A501EC">
            <w:pPr>
              <w:ind w:right="-61"/>
              <w:rPr>
                <w:rFonts w:eastAsia="Times New Roman"/>
              </w:rPr>
            </w:pPr>
          </w:p>
        </w:tc>
        <w:tc>
          <w:tcPr>
            <w:tcW w:w="5929" w:type="dxa"/>
            <w:gridSpan w:val="2"/>
          </w:tcPr>
          <w:p w:rsidR="00A501EC" w:rsidRPr="00500631" w:rsidRDefault="00A501EC">
            <w:pPr>
              <w:ind w:right="-61"/>
              <w:rPr>
                <w:rFonts w:eastAsia="Times New Roman"/>
              </w:rPr>
            </w:pP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29</w:t>
            </w:r>
            <w:r w:rsidR="002A53CF" w:rsidRPr="00500631">
              <w:rPr>
                <w:rFonts w:eastAsia="Times New Roman"/>
              </w:rPr>
              <w:t>.03.</w:t>
            </w:r>
            <w:r w:rsidRPr="00500631">
              <w:rPr>
                <w:rFonts w:eastAsia="Times New Roman"/>
              </w:rPr>
              <w:t xml:space="preserve"> – 02</w:t>
            </w:r>
            <w:r w:rsidR="002A53CF" w:rsidRPr="00500631">
              <w:rPr>
                <w:rFonts w:eastAsia="Times New Roman"/>
              </w:rPr>
              <w:t>.04.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«Весна. Перелетные птицы»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05</w:t>
            </w:r>
            <w:r w:rsidR="002A53CF" w:rsidRPr="00500631">
              <w:rPr>
                <w:rFonts w:eastAsia="Times New Roman"/>
              </w:rPr>
              <w:t>.04.</w:t>
            </w:r>
            <w:r w:rsidRPr="00500631">
              <w:rPr>
                <w:rFonts w:eastAsia="Times New Roman"/>
              </w:rPr>
              <w:t xml:space="preserve"> – 09</w:t>
            </w:r>
            <w:r w:rsidR="002A53CF" w:rsidRPr="00500631">
              <w:rPr>
                <w:rFonts w:eastAsia="Times New Roman"/>
              </w:rPr>
              <w:t>.04.</w:t>
            </w:r>
          </w:p>
        </w:tc>
        <w:tc>
          <w:tcPr>
            <w:tcW w:w="5929" w:type="dxa"/>
            <w:gridSpan w:val="2"/>
          </w:tcPr>
          <w:p w:rsidR="002A53CF" w:rsidRPr="00500631" w:rsidRDefault="00500631" w:rsidP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«Животные жарких стран»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3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12.04. – 16</w:t>
            </w:r>
            <w:r w:rsidR="002A53CF" w:rsidRPr="00500631">
              <w:rPr>
                <w:rFonts w:eastAsia="Times New Roman"/>
              </w:rPr>
              <w:t>.04.</w:t>
            </w:r>
          </w:p>
        </w:tc>
        <w:tc>
          <w:tcPr>
            <w:tcW w:w="5929" w:type="dxa"/>
            <w:gridSpan w:val="2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«Космос»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4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19.04. – 23</w:t>
            </w:r>
            <w:r w:rsidR="002A53CF" w:rsidRPr="00500631">
              <w:rPr>
                <w:rFonts w:eastAsia="Times New Roman"/>
              </w:rPr>
              <w:t>.04.</w:t>
            </w:r>
          </w:p>
        </w:tc>
        <w:tc>
          <w:tcPr>
            <w:tcW w:w="5929" w:type="dxa"/>
            <w:gridSpan w:val="2"/>
          </w:tcPr>
          <w:p w:rsidR="002A53CF" w:rsidRPr="00500631" w:rsidRDefault="002A53CF" w:rsidP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</w:t>
            </w:r>
            <w:r w:rsidR="00500631" w:rsidRPr="00500631">
              <w:rPr>
                <w:rFonts w:eastAsia="Times New Roman"/>
              </w:rPr>
              <w:t>Морские и пресноводные рыбы</w:t>
            </w:r>
            <w:r w:rsidRPr="00500631">
              <w:rPr>
                <w:rFonts w:eastAsia="Times New Roman"/>
              </w:rPr>
              <w:t>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5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26</w:t>
            </w:r>
            <w:r w:rsidR="002A53CF" w:rsidRPr="00500631">
              <w:rPr>
                <w:rFonts w:eastAsia="Times New Roman"/>
              </w:rPr>
              <w:t>.04.</w:t>
            </w:r>
            <w:r w:rsidRPr="00500631">
              <w:rPr>
                <w:rFonts w:eastAsia="Times New Roman"/>
              </w:rPr>
              <w:t xml:space="preserve"> – </w:t>
            </w:r>
            <w:r w:rsidR="002A53CF" w:rsidRPr="00500631">
              <w:rPr>
                <w:rFonts w:eastAsia="Times New Roman"/>
              </w:rPr>
              <w:t>30.04.</w:t>
            </w:r>
          </w:p>
        </w:tc>
        <w:tc>
          <w:tcPr>
            <w:tcW w:w="5929" w:type="dxa"/>
            <w:gridSpan w:val="2"/>
          </w:tcPr>
          <w:p w:rsidR="002A53CF" w:rsidRPr="00500631" w:rsidRDefault="00500631" w:rsidP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«Насекомые»</w:t>
            </w:r>
          </w:p>
        </w:tc>
      </w:tr>
      <w:tr w:rsidR="00A501EC" w:rsidRPr="00500631" w:rsidTr="00D91659">
        <w:tc>
          <w:tcPr>
            <w:tcW w:w="9757" w:type="dxa"/>
            <w:gridSpan w:val="4"/>
          </w:tcPr>
          <w:p w:rsidR="00A501EC" w:rsidRPr="00500631" w:rsidRDefault="00A501EC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  <w:b/>
              </w:rPr>
              <w:t>Май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03</w:t>
            </w:r>
            <w:r w:rsidR="002A53CF" w:rsidRPr="00500631">
              <w:rPr>
                <w:rFonts w:eastAsia="Times New Roman"/>
              </w:rPr>
              <w:t>.05.</w:t>
            </w:r>
            <w:r w:rsidRPr="00500631">
              <w:rPr>
                <w:rFonts w:eastAsia="Times New Roman"/>
              </w:rPr>
              <w:t xml:space="preserve"> – 07</w:t>
            </w:r>
            <w:r w:rsidR="002A53CF" w:rsidRPr="00500631">
              <w:rPr>
                <w:rFonts w:eastAsia="Times New Roman"/>
              </w:rPr>
              <w:t>.05.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«День Победы»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10</w:t>
            </w:r>
            <w:r w:rsidR="002A53CF" w:rsidRPr="00500631">
              <w:rPr>
                <w:rFonts w:eastAsia="Times New Roman"/>
              </w:rPr>
              <w:t>.05.</w:t>
            </w:r>
            <w:r w:rsidRPr="00500631">
              <w:rPr>
                <w:rFonts w:eastAsia="Times New Roman"/>
              </w:rPr>
              <w:t xml:space="preserve"> – 14</w:t>
            </w:r>
            <w:r w:rsidR="002A53CF" w:rsidRPr="00500631">
              <w:rPr>
                <w:rFonts w:eastAsia="Times New Roman"/>
              </w:rPr>
              <w:t>.05.</w:t>
            </w:r>
          </w:p>
        </w:tc>
        <w:tc>
          <w:tcPr>
            <w:tcW w:w="5929" w:type="dxa"/>
            <w:gridSpan w:val="2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«Хлеб всему голова»</w:t>
            </w:r>
          </w:p>
        </w:tc>
      </w:tr>
      <w:tr w:rsidR="002A53CF" w:rsidRPr="00500631" w:rsidTr="002A53CF">
        <w:tc>
          <w:tcPr>
            <w:tcW w:w="1843" w:type="dxa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3 неделя</w:t>
            </w:r>
          </w:p>
        </w:tc>
        <w:tc>
          <w:tcPr>
            <w:tcW w:w="1985" w:type="dxa"/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17</w:t>
            </w:r>
            <w:r w:rsidR="002A53CF" w:rsidRPr="00500631">
              <w:rPr>
                <w:rFonts w:eastAsia="Times New Roman"/>
              </w:rPr>
              <w:t>.05.</w:t>
            </w:r>
            <w:r w:rsidRPr="00500631">
              <w:rPr>
                <w:rFonts w:eastAsia="Times New Roman"/>
              </w:rPr>
              <w:t xml:space="preserve"> – 21</w:t>
            </w:r>
            <w:r w:rsidR="002A53CF" w:rsidRPr="00500631">
              <w:rPr>
                <w:rFonts w:eastAsia="Times New Roman"/>
              </w:rPr>
              <w:t>.05.</w:t>
            </w:r>
          </w:p>
        </w:tc>
        <w:tc>
          <w:tcPr>
            <w:tcW w:w="5929" w:type="dxa"/>
            <w:gridSpan w:val="2"/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«Школа. Школьные принадлежности»</w:t>
            </w:r>
          </w:p>
        </w:tc>
      </w:tr>
      <w:tr w:rsidR="002A53CF" w:rsidRPr="00500631" w:rsidTr="002A53CF">
        <w:tc>
          <w:tcPr>
            <w:tcW w:w="1843" w:type="dxa"/>
            <w:tcBorders>
              <w:bottom w:val="single" w:sz="4" w:space="0" w:color="auto"/>
            </w:tcBorders>
          </w:tcPr>
          <w:p w:rsidR="002A53CF" w:rsidRPr="00500631" w:rsidRDefault="002A53CF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4 неделя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24.05. – 28</w:t>
            </w:r>
            <w:r w:rsidR="002A53CF" w:rsidRPr="00500631">
              <w:rPr>
                <w:rFonts w:eastAsia="Times New Roman"/>
              </w:rPr>
              <w:t>.05.</w:t>
            </w:r>
          </w:p>
        </w:tc>
        <w:tc>
          <w:tcPr>
            <w:tcW w:w="5929" w:type="dxa"/>
            <w:gridSpan w:val="2"/>
            <w:tcBorders>
              <w:bottom w:val="single" w:sz="4" w:space="0" w:color="auto"/>
            </w:tcBorders>
          </w:tcPr>
          <w:p w:rsidR="002A53CF" w:rsidRPr="00500631" w:rsidRDefault="00500631">
            <w:pPr>
              <w:ind w:right="-61"/>
              <w:rPr>
                <w:rFonts w:eastAsia="Times New Roman"/>
              </w:rPr>
            </w:pPr>
            <w:r w:rsidRPr="00500631">
              <w:rPr>
                <w:rFonts w:eastAsia="Times New Roman"/>
              </w:rPr>
              <w:t>«</w:t>
            </w:r>
            <w:r w:rsidR="002A53CF" w:rsidRPr="00500631">
              <w:rPr>
                <w:rFonts w:eastAsia="Times New Roman"/>
              </w:rPr>
              <w:t>Наш город. День рождения города. ПДД»</w:t>
            </w:r>
          </w:p>
        </w:tc>
      </w:tr>
    </w:tbl>
    <w:p w:rsidR="00942D1F" w:rsidRDefault="00942D1F" w:rsidP="00B23EC3">
      <w:pPr>
        <w:tabs>
          <w:tab w:val="left" w:pos="284"/>
          <w:tab w:val="left" w:pos="567"/>
          <w:tab w:val="left" w:pos="709"/>
          <w:tab w:val="left" w:pos="4500"/>
        </w:tabs>
        <w:rPr>
          <w:b/>
          <w:bCs/>
        </w:rPr>
      </w:pPr>
    </w:p>
    <w:p w:rsidR="00942D1F" w:rsidRDefault="00255FE4">
      <w:pPr>
        <w:pStyle w:val="af3"/>
        <w:numPr>
          <w:ilvl w:val="1"/>
          <w:numId w:val="25"/>
        </w:numPr>
        <w:spacing w:after="0"/>
        <w:ind w:right="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Взаимодействие учителя - логопеда с родителями (законными представителями) </w:t>
      </w:r>
      <w:proofErr w:type="gramStart"/>
      <w:r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(по ФАОП ДО).</w:t>
      </w:r>
    </w:p>
    <w:p w:rsidR="00942D1F" w:rsidRDefault="00255FE4">
      <w:pPr>
        <w:spacing w:line="276" w:lineRule="auto"/>
        <w:ind w:left="60" w:right="80" w:firstLine="708"/>
        <w:jc w:val="both"/>
      </w:pPr>
      <w:r>
        <w:rPr>
          <w:rFonts w:eastAsia="Times New Roman"/>
        </w:rPr>
        <w:t xml:space="preserve">Все усилия учителя - логопеда по подготовке к школе и успешной интеграции </w:t>
      </w:r>
      <w:proofErr w:type="gramStart"/>
      <w:r>
        <w:rPr>
          <w:rFonts w:eastAsia="Times New Roman"/>
        </w:rPr>
        <w:t>обучающихся</w:t>
      </w:r>
      <w:proofErr w:type="gramEnd"/>
      <w:r>
        <w:rPr>
          <w:rFonts w:eastAsia="Times New Roman"/>
        </w:rPr>
        <w:t xml:space="preserve"> с ТНР, будут недостаточно успешными без постоянного контакта с родителям (законным представителям). Семья должна принимать активное участие в развитии ребёнка, чтобы обеспечить непрерывность коррекционно - восстановительного процесса. Родители (законные представители) отрабатывают и закрепляют навыки и умения у </w:t>
      </w:r>
      <w:proofErr w:type="gramStart"/>
      <w:r>
        <w:rPr>
          <w:rFonts w:eastAsia="Times New Roman"/>
        </w:rPr>
        <w:t>обучающихся</w:t>
      </w:r>
      <w:proofErr w:type="gramEnd"/>
      <w:r>
        <w:rPr>
          <w:rFonts w:eastAsia="Times New Roman"/>
        </w:rPr>
        <w:t>, сформированные учителем - логопедом. Домашние задания, предлагаемые учителем - логопедом, должны быть чётко разъяснены. Это обеспечит необходимую эффективность коррекционной работы, ускорит процесс</w:t>
      </w:r>
      <w:r>
        <w:t xml:space="preserve"> восстановления нарушенных функций </w:t>
      </w:r>
      <w:proofErr w:type="gramStart"/>
      <w:r>
        <w:t>у</w:t>
      </w:r>
      <w:proofErr w:type="gramEnd"/>
      <w:r>
        <w:t xml:space="preserve"> обучающихся.</w:t>
      </w:r>
    </w:p>
    <w:p w:rsidR="00942D1F" w:rsidRDefault="00942D1F">
      <w:pPr>
        <w:pStyle w:val="af3"/>
        <w:spacing w:after="0"/>
        <w:ind w:left="2012" w:right="80"/>
        <w:jc w:val="center"/>
        <w:rPr>
          <w:rFonts w:ascii="Times New Roman" w:hAnsi="Times New Roman"/>
          <w:b/>
          <w:sz w:val="24"/>
          <w:szCs w:val="24"/>
        </w:rPr>
      </w:pPr>
    </w:p>
    <w:p w:rsidR="00942D1F" w:rsidRDefault="00255FE4">
      <w:pPr>
        <w:pStyle w:val="af3"/>
        <w:numPr>
          <w:ilvl w:val="2"/>
          <w:numId w:val="25"/>
        </w:numPr>
        <w:spacing w:after="0"/>
        <w:ind w:left="1985" w:right="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Особенности взаимодействия учителя - логопеда с семьями дошкольников с тяжёлым нарушением речи.</w:t>
      </w:r>
    </w:p>
    <w:p w:rsidR="00942D1F" w:rsidRDefault="00942D1F">
      <w:pPr>
        <w:pStyle w:val="af3"/>
        <w:spacing w:after="0"/>
        <w:ind w:left="2012" w:right="80"/>
        <w:rPr>
          <w:rFonts w:ascii="Times New Roman" w:hAnsi="Times New Roman"/>
          <w:b/>
          <w:sz w:val="24"/>
          <w:szCs w:val="24"/>
        </w:rPr>
      </w:pP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Формирование базового доверия к миру, к людям, к себе – ключевая задача периода развития ребёнка в период дошкольного возраста.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С возрастом число близких людей увеличивается. В этих отношениях ребёнок находит безопасность и признание, они вдохновляют его исследовать мир и быть открытым для нового. Значение установления и поддержки позитивных надёжных отношений в контексте реализации Программы сохраняет своё значение на всех возрастных ступенях.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Процесс становления полноценной личности ребёнка происходит под влиянием различных факторов, первым и важнейшим из которых является семья. Именно родители (законные представители), семья в целом, вырабатывают у обучающихся комплекс базовых социальных ценностей, ориентации, потребностей, интересов и привычек.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Взаимодействие учителя - логопеда </w:t>
      </w:r>
      <w:proofErr w:type="gramStart"/>
      <w:r>
        <w:rPr>
          <w:rFonts w:eastAsia="Times New Roman"/>
        </w:rPr>
        <w:t>с</w:t>
      </w:r>
      <w:proofErr w:type="gram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родителям</w:t>
      </w:r>
      <w:proofErr w:type="gramEnd"/>
      <w:r>
        <w:rPr>
          <w:rFonts w:eastAsia="Times New Roman"/>
        </w:rPr>
        <w:t xml:space="preserve"> (законным представителям) направлено на повышение педагогической культуры родителей (законных представителей). Задача учителя </w:t>
      </w:r>
      <w:proofErr w:type="gramStart"/>
      <w:r>
        <w:rPr>
          <w:rFonts w:eastAsia="Times New Roman"/>
        </w:rPr>
        <w:t>-л</w:t>
      </w:r>
      <w:proofErr w:type="gramEnd"/>
      <w:r>
        <w:rPr>
          <w:rFonts w:eastAsia="Times New Roman"/>
        </w:rPr>
        <w:t>огопеда – активизировать роль родителей (законных представителей) в воспитании и обучении ребёнка, выработать единое и адекватное понимание проблем ребёнка.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Реализация цели обеспечивает решение следующих задач:</w:t>
      </w:r>
    </w:p>
    <w:p w:rsidR="00942D1F" w:rsidRDefault="00255FE4">
      <w:pPr>
        <w:pStyle w:val="af3"/>
        <w:numPr>
          <w:ilvl w:val="0"/>
          <w:numId w:val="26"/>
        </w:numPr>
        <w:spacing w:after="0"/>
        <w:ind w:right="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вовлечение родителей (законных представителей) в воспитательно </w:t>
      </w:r>
      <w:proofErr w:type="gramStart"/>
      <w:r>
        <w:rPr>
          <w:rFonts w:ascii="Times New Roman" w:hAnsi="Times New Roman"/>
          <w:sz w:val="24"/>
          <w:szCs w:val="24"/>
        </w:rPr>
        <w:t>-о</w:t>
      </w:r>
      <w:proofErr w:type="gramEnd"/>
      <w:r>
        <w:rPr>
          <w:rFonts w:ascii="Times New Roman" w:hAnsi="Times New Roman"/>
          <w:sz w:val="24"/>
          <w:szCs w:val="24"/>
        </w:rPr>
        <w:t>бразовательный процесс;</w:t>
      </w:r>
    </w:p>
    <w:p w:rsidR="00942D1F" w:rsidRDefault="00255FE4">
      <w:pPr>
        <w:pStyle w:val="af3"/>
        <w:numPr>
          <w:ilvl w:val="0"/>
          <w:numId w:val="26"/>
        </w:numPr>
        <w:spacing w:after="0"/>
        <w:ind w:right="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внедрение эффективных технологий сотрудничества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родителям</w:t>
      </w:r>
      <w:proofErr w:type="gramEnd"/>
      <w:r>
        <w:rPr>
          <w:rFonts w:ascii="Times New Roman" w:hAnsi="Times New Roman"/>
          <w:sz w:val="24"/>
          <w:szCs w:val="24"/>
        </w:rPr>
        <w:t xml:space="preserve"> (законным представителям), активизация их участия в коррекции речевого развития ребёнка.</w:t>
      </w:r>
    </w:p>
    <w:p w:rsidR="00942D1F" w:rsidRDefault="00255FE4">
      <w:pPr>
        <w:pStyle w:val="af3"/>
        <w:numPr>
          <w:ilvl w:val="0"/>
          <w:numId w:val="26"/>
        </w:numPr>
        <w:spacing w:after="0"/>
        <w:ind w:right="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родительской компетентности в вопросах воспитания и обучения обучающихся.</w:t>
      </w:r>
    </w:p>
    <w:p w:rsidR="00942D1F" w:rsidRDefault="00942D1F">
      <w:pPr>
        <w:pStyle w:val="af3"/>
        <w:spacing w:after="0"/>
        <w:ind w:left="1488" w:right="80"/>
        <w:jc w:val="both"/>
        <w:rPr>
          <w:rFonts w:ascii="Times New Roman" w:eastAsia="Calibri" w:hAnsi="Times New Roman"/>
          <w:sz w:val="24"/>
          <w:szCs w:val="24"/>
        </w:rPr>
      </w:pPr>
    </w:p>
    <w:p w:rsidR="00A06177" w:rsidRDefault="00A06177">
      <w:pPr>
        <w:pStyle w:val="af3"/>
        <w:spacing w:after="0"/>
        <w:ind w:left="1488" w:right="80"/>
        <w:jc w:val="both"/>
        <w:rPr>
          <w:rFonts w:ascii="Times New Roman" w:eastAsia="Calibri" w:hAnsi="Times New Roman"/>
          <w:sz w:val="24"/>
          <w:szCs w:val="24"/>
        </w:rPr>
      </w:pPr>
    </w:p>
    <w:p w:rsidR="00A06177" w:rsidRDefault="00A06177">
      <w:pPr>
        <w:pStyle w:val="af3"/>
        <w:spacing w:after="0"/>
        <w:ind w:left="1488" w:right="80"/>
        <w:jc w:val="both"/>
        <w:rPr>
          <w:rFonts w:ascii="Times New Roman" w:hAnsi="Times New Roman"/>
          <w:sz w:val="24"/>
          <w:szCs w:val="24"/>
        </w:rPr>
      </w:pPr>
    </w:p>
    <w:p w:rsidR="00500631" w:rsidRDefault="00500631" w:rsidP="00500631">
      <w:pPr>
        <w:pStyle w:val="af3"/>
        <w:spacing w:after="0"/>
        <w:ind w:left="3304" w:right="80"/>
        <w:rPr>
          <w:rFonts w:ascii="Times New Roman" w:hAnsi="Times New Roman"/>
          <w:b/>
          <w:sz w:val="24"/>
          <w:szCs w:val="24"/>
        </w:rPr>
      </w:pPr>
    </w:p>
    <w:p w:rsidR="00B23EC3" w:rsidRDefault="00B23EC3" w:rsidP="00500631">
      <w:pPr>
        <w:pStyle w:val="af3"/>
        <w:spacing w:after="0"/>
        <w:ind w:left="3304" w:right="80"/>
        <w:rPr>
          <w:rFonts w:ascii="Times New Roman" w:hAnsi="Times New Roman"/>
          <w:b/>
          <w:sz w:val="24"/>
          <w:szCs w:val="24"/>
        </w:rPr>
      </w:pPr>
    </w:p>
    <w:p w:rsidR="00B23EC3" w:rsidRDefault="00B23EC3" w:rsidP="00500631">
      <w:pPr>
        <w:pStyle w:val="af3"/>
        <w:spacing w:after="0"/>
        <w:ind w:left="3304" w:right="80"/>
        <w:rPr>
          <w:rFonts w:ascii="Times New Roman" w:hAnsi="Times New Roman"/>
          <w:b/>
          <w:sz w:val="24"/>
          <w:szCs w:val="24"/>
        </w:rPr>
      </w:pPr>
    </w:p>
    <w:p w:rsidR="00500631" w:rsidRPr="00500631" w:rsidRDefault="00500631" w:rsidP="00500631">
      <w:pPr>
        <w:pStyle w:val="af3"/>
        <w:spacing w:after="0"/>
        <w:ind w:left="3304" w:right="80"/>
        <w:rPr>
          <w:rFonts w:ascii="Times New Roman" w:hAnsi="Times New Roman"/>
          <w:b/>
          <w:sz w:val="24"/>
          <w:szCs w:val="24"/>
        </w:rPr>
      </w:pPr>
    </w:p>
    <w:p w:rsidR="00942D1F" w:rsidRDefault="00255FE4" w:rsidP="00B23EC3">
      <w:pPr>
        <w:pStyle w:val="af3"/>
        <w:numPr>
          <w:ilvl w:val="2"/>
          <w:numId w:val="25"/>
        </w:numPr>
        <w:spacing w:after="0"/>
        <w:ind w:left="1985" w:right="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 направлений работы с семьёй</w:t>
      </w:r>
    </w:p>
    <w:p w:rsidR="00942D1F" w:rsidRDefault="00942D1F" w:rsidP="00B23EC3">
      <w:pPr>
        <w:pStyle w:val="af3"/>
        <w:spacing w:after="0"/>
        <w:ind w:left="932" w:right="80"/>
        <w:rPr>
          <w:rFonts w:ascii="Times New Roman" w:hAnsi="Times New Roman"/>
          <w:b/>
          <w:sz w:val="24"/>
          <w:szCs w:val="24"/>
        </w:rPr>
      </w:pPr>
    </w:p>
    <w:p w:rsidR="00942D1F" w:rsidRDefault="00255FE4">
      <w:pPr>
        <w:spacing w:line="276" w:lineRule="auto"/>
        <w:ind w:left="932" w:right="80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Развитие речи:</w:t>
      </w:r>
    </w:p>
    <w:p w:rsidR="00942D1F" w:rsidRDefault="00255FE4">
      <w:pPr>
        <w:numPr>
          <w:ilvl w:val="0"/>
          <w:numId w:val="27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Изучать особенности общения взрослых с детьми в семье. Обращать внимание родителей на возможности развития коммуникативной сферы ребёнка в семье и детском саду.</w:t>
      </w:r>
    </w:p>
    <w:p w:rsidR="00942D1F" w:rsidRDefault="00255FE4">
      <w:pPr>
        <w:numPr>
          <w:ilvl w:val="0"/>
          <w:numId w:val="27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Рекомендовать родителям использовать каждую возможность для общения с ребёнком, поводом для которого могут стать любые события и связанные с ними эмоциональные состояния, достижения и трудности ребёнка в развитии взаимодействия с миром и др.</w:t>
      </w:r>
    </w:p>
    <w:p w:rsidR="00942D1F" w:rsidRDefault="00255FE4">
      <w:pPr>
        <w:numPr>
          <w:ilvl w:val="0"/>
          <w:numId w:val="27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 xml:space="preserve">Показывать родителям ценность диалогического общения с ребёнком, открывающего возможность для познания окружающего мира, обмена информацией и эмоциями. Развивать у родителей навыки общения, используя семейные ассамблеи, коммуникативные тренинги и другие формы взаимодействия. Показывать значение доброго, тёплого общения с ребёнком, не допускающего грубости; демонстрировать ценность и уместность как делового, так и эмоционального общения. Побуждать родителей </w:t>
      </w:r>
      <w:proofErr w:type="gramStart"/>
      <w:r>
        <w:rPr>
          <w:rFonts w:eastAsia="Times New Roman"/>
        </w:rPr>
        <w:t>помогать ребёнку устанавливать</w:t>
      </w:r>
      <w:proofErr w:type="gramEnd"/>
      <w:r>
        <w:rPr>
          <w:rFonts w:eastAsia="Times New Roman"/>
        </w:rPr>
        <w:t xml:space="preserve"> взаимоотношения со сверстниками, младшими детьми; подсказывать, как легче решить конфликтную (спорную) ситуацию.</w:t>
      </w:r>
    </w:p>
    <w:p w:rsidR="00942D1F" w:rsidRDefault="00255FE4">
      <w:pPr>
        <w:numPr>
          <w:ilvl w:val="0"/>
          <w:numId w:val="27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Привлекать родителей к разнообразному по содержанию и формам сотрудничеству.</w:t>
      </w:r>
    </w:p>
    <w:p w:rsidR="00942D1F" w:rsidRDefault="00942D1F">
      <w:pPr>
        <w:spacing w:line="276" w:lineRule="auto"/>
        <w:ind w:left="932" w:right="80"/>
        <w:jc w:val="both"/>
        <w:rPr>
          <w:rFonts w:eastAsia="Times New Roman"/>
        </w:rPr>
      </w:pPr>
    </w:p>
    <w:p w:rsidR="00942D1F" w:rsidRDefault="00255FE4">
      <w:pPr>
        <w:spacing w:line="276" w:lineRule="auto"/>
        <w:ind w:left="932" w:right="80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Восприятие художественной литературы и фольклора</w:t>
      </w:r>
    </w:p>
    <w:p w:rsidR="00942D1F" w:rsidRDefault="00255FE4">
      <w:pPr>
        <w:numPr>
          <w:ilvl w:val="0"/>
          <w:numId w:val="28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Показывать родителям ценность домашнего чтения, выступающего способом развития пассивного и активного словаря ребёнка, словесного творчества.</w:t>
      </w:r>
    </w:p>
    <w:p w:rsidR="00942D1F" w:rsidRDefault="00255FE4">
      <w:pPr>
        <w:numPr>
          <w:ilvl w:val="0"/>
          <w:numId w:val="28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Рекомендовать родителям произведения, определяющие круг семейного чтения в соответствии с возрастными и индивидуальными особенностями ребёнка. Показывать методы и приёмы ознакомления ребёнка с художественной литературой.</w:t>
      </w:r>
    </w:p>
    <w:p w:rsidR="00942D1F" w:rsidRDefault="00255FE4">
      <w:pPr>
        <w:numPr>
          <w:ilvl w:val="0"/>
          <w:numId w:val="28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Обращать внимание родителей на возможность развития интереса ребёнка в ходе ознакомления с художественной литературой при организации семейных театров, вовлечения его в игровую деятельность, рисование.</w:t>
      </w:r>
    </w:p>
    <w:p w:rsidR="00942D1F" w:rsidRDefault="00255FE4">
      <w:pPr>
        <w:numPr>
          <w:ilvl w:val="0"/>
          <w:numId w:val="28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Ориентировать родителей в выборе художественных и мультипликационных фильмов, направленных на развитие художественного вкуса ребёнка.</w:t>
      </w:r>
    </w:p>
    <w:p w:rsidR="00942D1F" w:rsidRDefault="00255FE4">
      <w:pPr>
        <w:numPr>
          <w:ilvl w:val="0"/>
          <w:numId w:val="28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Привлекать родителей к проектной деятельности (особенно на стадии оформления альбомов, газет, журналов, книг, проиллюстрированных вместе с детьми). Побуждать поддерживать детское сочинительство.</w:t>
      </w:r>
    </w:p>
    <w:p w:rsidR="00942D1F" w:rsidRDefault="00942D1F">
      <w:pPr>
        <w:spacing w:line="276" w:lineRule="auto"/>
        <w:ind w:left="932" w:right="80"/>
        <w:jc w:val="both"/>
        <w:rPr>
          <w:rFonts w:eastAsia="Times New Roman"/>
        </w:rPr>
      </w:pPr>
    </w:p>
    <w:p w:rsidR="00942D1F" w:rsidRDefault="00942D1F">
      <w:pPr>
        <w:spacing w:line="276" w:lineRule="auto"/>
        <w:ind w:left="932" w:right="80"/>
        <w:jc w:val="both"/>
        <w:rPr>
          <w:rFonts w:eastAsia="Times New Roman"/>
          <w:b/>
          <w:bCs/>
        </w:rPr>
      </w:pPr>
    </w:p>
    <w:p w:rsidR="00684050" w:rsidRDefault="00684050">
      <w:pPr>
        <w:spacing w:line="276" w:lineRule="auto"/>
        <w:ind w:left="932" w:right="80"/>
        <w:jc w:val="both"/>
        <w:rPr>
          <w:rFonts w:eastAsia="Times New Roman"/>
          <w:b/>
          <w:bCs/>
        </w:rPr>
      </w:pPr>
    </w:p>
    <w:p w:rsidR="00684050" w:rsidRDefault="00684050">
      <w:pPr>
        <w:spacing w:line="276" w:lineRule="auto"/>
        <w:ind w:left="932" w:right="80"/>
        <w:jc w:val="both"/>
        <w:rPr>
          <w:rFonts w:eastAsia="Times New Roman"/>
          <w:b/>
          <w:bCs/>
        </w:rPr>
      </w:pPr>
    </w:p>
    <w:p w:rsidR="00942D1F" w:rsidRPr="0026214E" w:rsidRDefault="00255FE4" w:rsidP="0026214E">
      <w:pPr>
        <w:pStyle w:val="af3"/>
        <w:numPr>
          <w:ilvl w:val="2"/>
          <w:numId w:val="45"/>
        </w:numPr>
        <w:ind w:right="80"/>
        <w:jc w:val="center"/>
        <w:rPr>
          <w:rFonts w:ascii="Times New Roman" w:hAnsi="Times New Roman"/>
          <w:b/>
          <w:bCs/>
          <w:sz w:val="24"/>
          <w:szCs w:val="24"/>
        </w:rPr>
      </w:pPr>
      <w:r w:rsidRPr="0026214E">
        <w:rPr>
          <w:rFonts w:ascii="Times New Roman" w:hAnsi="Times New Roman"/>
          <w:b/>
          <w:bCs/>
          <w:sz w:val="24"/>
          <w:szCs w:val="24"/>
        </w:rPr>
        <w:t>Планируемые результаты работы с семьёй.</w:t>
      </w:r>
    </w:p>
    <w:p w:rsidR="00942D1F" w:rsidRDefault="00942D1F">
      <w:pPr>
        <w:spacing w:line="276" w:lineRule="auto"/>
        <w:ind w:left="932" w:right="80"/>
        <w:jc w:val="both"/>
        <w:rPr>
          <w:rFonts w:eastAsia="Times New Roman"/>
        </w:rPr>
      </w:pPr>
    </w:p>
    <w:p w:rsidR="00942D1F" w:rsidRDefault="00255FE4">
      <w:pPr>
        <w:numPr>
          <w:ilvl w:val="0"/>
          <w:numId w:val="30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Появление интереса родителей к работе ДОУ, к воспитанию детей, улучшению детско-родительских отношений.</w:t>
      </w:r>
    </w:p>
    <w:p w:rsidR="00942D1F" w:rsidRDefault="00255FE4">
      <w:pPr>
        <w:numPr>
          <w:ilvl w:val="0"/>
          <w:numId w:val="30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Повышение компетентности родителей в психолого-педагогических вопросах.</w:t>
      </w:r>
    </w:p>
    <w:p w:rsidR="00942D1F" w:rsidRDefault="00255FE4">
      <w:pPr>
        <w:numPr>
          <w:ilvl w:val="0"/>
          <w:numId w:val="30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lastRenderedPageBreak/>
        <w:t>Сохранение семейных ценностей и традиций.</w:t>
      </w:r>
    </w:p>
    <w:p w:rsidR="00942D1F" w:rsidRDefault="00255FE4">
      <w:pPr>
        <w:numPr>
          <w:ilvl w:val="0"/>
          <w:numId w:val="30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Увеличение количества обращений с вопросами к педагогу.</w:t>
      </w:r>
    </w:p>
    <w:p w:rsidR="00942D1F" w:rsidRDefault="00255FE4">
      <w:pPr>
        <w:numPr>
          <w:ilvl w:val="0"/>
          <w:numId w:val="30"/>
        </w:numPr>
        <w:spacing w:line="276" w:lineRule="auto"/>
        <w:ind w:right="80"/>
        <w:jc w:val="both"/>
        <w:rPr>
          <w:rFonts w:eastAsia="Times New Roman"/>
        </w:rPr>
      </w:pPr>
      <w:r>
        <w:rPr>
          <w:rFonts w:eastAsia="Times New Roman"/>
        </w:rPr>
        <w:t>Рост удовлетворённости родителей работой педагога и ДОУ.</w:t>
      </w:r>
    </w:p>
    <w:p w:rsidR="00942D1F" w:rsidRDefault="00942D1F">
      <w:pPr>
        <w:widowControl w:val="0"/>
        <w:tabs>
          <w:tab w:val="left" w:pos="9781"/>
        </w:tabs>
        <w:autoSpaceDE w:val="0"/>
        <w:autoSpaceDN w:val="0"/>
        <w:adjustRightInd w:val="0"/>
        <w:ind w:right="-21" w:firstLine="567"/>
        <w:jc w:val="both"/>
        <w:rPr>
          <w:rFonts w:eastAsia="Times New Roman"/>
          <w:bCs/>
        </w:rPr>
      </w:pPr>
    </w:p>
    <w:p w:rsidR="00942D1F" w:rsidRDefault="00942D1F">
      <w:pPr>
        <w:widowControl w:val="0"/>
        <w:tabs>
          <w:tab w:val="left" w:pos="9781"/>
        </w:tabs>
        <w:autoSpaceDE w:val="0"/>
        <w:autoSpaceDN w:val="0"/>
        <w:adjustRightInd w:val="0"/>
        <w:ind w:right="-21" w:firstLine="567"/>
        <w:jc w:val="both"/>
        <w:rPr>
          <w:rFonts w:eastAsia="Times New Roman"/>
          <w:bCs/>
        </w:rPr>
      </w:pPr>
    </w:p>
    <w:p w:rsidR="00942D1F" w:rsidRDefault="00255FE4">
      <w:pPr>
        <w:pStyle w:val="af3"/>
        <w:numPr>
          <w:ilvl w:val="1"/>
          <w:numId w:val="25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Взаимодействие участников образовательного процесса.</w:t>
      </w:r>
    </w:p>
    <w:p w:rsidR="00942D1F" w:rsidRPr="0026214E" w:rsidRDefault="0026214E" w:rsidP="0026214E">
      <w:pPr>
        <w:jc w:val="center"/>
      </w:pPr>
      <w:r w:rsidRPr="0026214E">
        <w:t xml:space="preserve">2.5.1 </w:t>
      </w:r>
      <w:r w:rsidR="00255FE4" w:rsidRPr="0026214E">
        <w:t>Модель взаимодействия  субъектов</w:t>
      </w:r>
    </w:p>
    <w:p w:rsidR="00942D1F" w:rsidRPr="0026214E" w:rsidRDefault="00255FE4">
      <w:pPr>
        <w:spacing w:line="276" w:lineRule="auto"/>
        <w:jc w:val="center"/>
      </w:pPr>
      <w:r w:rsidRPr="0026214E">
        <w:t xml:space="preserve">коррекционно -  образовательного процесса в группе для </w:t>
      </w:r>
      <w:r w:rsidR="00B74B50">
        <w:t>воспитанников</w:t>
      </w:r>
    </w:p>
    <w:p w:rsidR="00942D1F" w:rsidRPr="0026214E" w:rsidRDefault="00255FE4">
      <w:pPr>
        <w:spacing w:line="276" w:lineRule="auto"/>
        <w:jc w:val="center"/>
      </w:pPr>
      <w:r w:rsidRPr="0026214E">
        <w:t>с общим недоразвитием речи</w:t>
      </w:r>
    </w:p>
    <w:p w:rsidR="00942D1F" w:rsidRDefault="00255FE4">
      <w:pPr>
        <w:pStyle w:val="ad"/>
        <w:tabs>
          <w:tab w:val="left" w:pos="284"/>
          <w:tab w:val="left" w:pos="567"/>
          <w:tab w:val="left" w:pos="709"/>
        </w:tabs>
        <w:spacing w:line="276" w:lineRule="auto"/>
        <w:ind w:right="-1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51435</wp:posOffset>
                </wp:positionV>
                <wp:extent cx="3771900" cy="342900"/>
                <wp:effectExtent l="13335" t="5715" r="5715" b="13335"/>
                <wp:wrapNone/>
                <wp:docPr id="1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F410A" w:rsidRDefault="00BF410A">
                            <w:pPr>
                              <w:pStyle w:val="1"/>
                              <w:rPr>
                                <w:b/>
                                <w:sz w:val="24"/>
                              </w:rPr>
                            </w:pPr>
                            <w:bookmarkStart w:id="5" w:name="_Toc239330847"/>
                            <w:r>
                              <w:rPr>
                                <w:b/>
                                <w:sz w:val="24"/>
                              </w:rPr>
                              <w:t>Ребенок с ОНР</w:t>
                            </w:r>
                            <w:bookmarkEnd w:id="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style="position:absolute;left:0;text-align:left;margin-left:90pt;margin-top:4.05pt;width:297pt;height:2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">
                <v:textbox>
                  <w:txbxContent>
                    <w:p w:rsidR="00BF410A" w:rsidRDefault="00BF410A">
                      <w:pPr>
                        <w:pStyle w:val="1"/>
                        <w:rPr>
                          <w:b/>
                          <w:sz w:val="24"/>
                        </w:rPr>
                      </w:pPr>
                      <w:bookmarkStart w:id="6" w:name="_Toc239330847"/>
                      <w:r>
                        <w:rPr>
                          <w:b/>
                          <w:sz w:val="24"/>
                        </w:rPr>
                        <w:t>Ребенок с ОНР</w:t>
                      </w:r>
                      <w:bookmarkEnd w:id="6"/>
                    </w:p>
                  </w:txbxContent>
                </v:textbox>
              </v:rect>
            </w:pict>
          </mc:Fallback>
        </mc:AlternateContent>
      </w:r>
    </w:p>
    <w:p w:rsidR="00942D1F" w:rsidRDefault="00255FE4">
      <w:pPr>
        <w:pStyle w:val="ad"/>
        <w:tabs>
          <w:tab w:val="left" w:pos="284"/>
          <w:tab w:val="left" w:pos="567"/>
          <w:tab w:val="left" w:pos="709"/>
        </w:tabs>
        <w:spacing w:line="276" w:lineRule="auto"/>
        <w:ind w:left="-426" w:right="-1" w:firstLine="71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</w:t>
      </w:r>
    </w:p>
    <w:p w:rsidR="00942D1F" w:rsidRDefault="00255FE4">
      <w:pPr>
        <w:pStyle w:val="ad"/>
        <w:tabs>
          <w:tab w:val="left" w:pos="284"/>
          <w:tab w:val="left" w:pos="567"/>
          <w:tab w:val="left" w:pos="709"/>
          <w:tab w:val="left" w:pos="4245"/>
          <w:tab w:val="center" w:pos="4677"/>
        </w:tabs>
        <w:spacing w:line="276" w:lineRule="auto"/>
        <w:ind w:left="-426" w:right="-1" w:firstLine="710"/>
        <w:jc w:val="both"/>
        <w:rPr>
          <w:b w:val="0"/>
          <w:bCs w:val="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3434080</wp:posOffset>
                </wp:positionH>
                <wp:positionV relativeFrom="paragraph">
                  <wp:posOffset>43815</wp:posOffset>
                </wp:positionV>
                <wp:extent cx="939800" cy="356235"/>
                <wp:effectExtent l="8890" t="10795" r="32385" b="61595"/>
                <wp:wrapNone/>
                <wp:docPr id="1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0" cy="356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470FE7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270.4pt;margin-top:3.45pt;width:74pt;height:28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">
                <v:stroke endarrow="block"/>
              </v:shape>
            </w:pict>
          </mc:Fallback>
        </mc:AlternateContent>
      </w:r>
      <w:r>
        <w:rPr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1716405</wp:posOffset>
                </wp:positionH>
                <wp:positionV relativeFrom="paragraph">
                  <wp:posOffset>43815</wp:posOffset>
                </wp:positionV>
                <wp:extent cx="1043940" cy="356235"/>
                <wp:effectExtent l="34290" t="10795" r="7620" b="61595"/>
                <wp:wrapNone/>
                <wp:docPr id="1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3940" cy="356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1AC76AD" id="AutoShape 27" o:spid="_x0000_s1026" type="#_x0000_t32" style="position:absolute;margin-left:135.15pt;margin-top:3.45pt;width:82.2pt;height:28.0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">
                <v:stroke endarrow="block"/>
              </v:shape>
            </w:pict>
          </mc:Fallback>
        </mc:AlternateContent>
      </w: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</w: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135890</wp:posOffset>
                </wp:positionV>
                <wp:extent cx="0" cy="0"/>
                <wp:effectExtent l="13335" t="55245" r="15240" b="59055"/>
                <wp:wrapNone/>
                <wp:docPr id="9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75139B11" id="Line 2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pt,10.7pt" to="23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">
                <v:stroke endarrow="block"/>
              </v:line>
            </w:pict>
          </mc:Fallback>
        </mc:AlternateContent>
      </w:r>
    </w:p>
    <w:p w:rsidR="00942D1F" w:rsidRDefault="00255FE4">
      <w:pPr>
        <w:pStyle w:val="ad"/>
        <w:tabs>
          <w:tab w:val="left" w:pos="284"/>
          <w:tab w:val="left" w:pos="567"/>
          <w:tab w:val="left" w:pos="709"/>
        </w:tabs>
        <w:spacing w:line="276" w:lineRule="auto"/>
        <w:ind w:left="-426" w:right="-1" w:firstLine="710"/>
        <w:jc w:val="both"/>
        <w:rPr>
          <w:b w:val="0"/>
          <w:bCs w:val="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94615</wp:posOffset>
                </wp:positionV>
                <wp:extent cx="1575435" cy="342900"/>
                <wp:effectExtent l="0" t="0" r="24765" b="19050"/>
                <wp:wrapNone/>
                <wp:docPr id="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54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F410A" w:rsidRDefault="00BF410A">
                            <w:pPr>
                              <w:pStyle w:val="1"/>
                              <w:rPr>
                                <w:b/>
                                <w:sz w:val="24"/>
                              </w:rPr>
                            </w:pPr>
                            <w:bookmarkStart w:id="7" w:name="_Toc239330848"/>
                            <w:r>
                              <w:rPr>
                                <w:b/>
                                <w:sz w:val="24"/>
                              </w:rPr>
                              <w:t>Логопед</w:t>
                            </w:r>
                            <w:bookmarkEnd w:id="7"/>
                          </w:p>
                          <w:p w:rsidR="00BF410A" w:rsidRDefault="00BF41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7" style="position:absolute;left:0;text-align:left;margin-left:2.85pt;margin-top:7.45pt;width:124.05pt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">
                <v:textbox>
                  <w:txbxContent>
                    <w:p w:rsidR="00BF410A" w:rsidRDefault="00BF410A">
                      <w:pPr>
                        <w:pStyle w:val="1"/>
                        <w:rPr>
                          <w:b/>
                          <w:sz w:val="24"/>
                        </w:rPr>
                      </w:pPr>
                      <w:bookmarkStart w:id="8" w:name="_Toc239330848"/>
                      <w:r>
                        <w:rPr>
                          <w:b/>
                          <w:sz w:val="24"/>
                        </w:rPr>
                        <w:t>Логопед</w:t>
                      </w:r>
                      <w:bookmarkEnd w:id="8"/>
                    </w:p>
                    <w:p w:rsidR="00BF410A" w:rsidRDefault="00BF410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4460240</wp:posOffset>
                </wp:positionH>
                <wp:positionV relativeFrom="paragraph">
                  <wp:posOffset>94615</wp:posOffset>
                </wp:positionV>
                <wp:extent cx="1539875" cy="342900"/>
                <wp:effectExtent l="0" t="0" r="22225" b="19050"/>
                <wp:wrapNone/>
                <wp:docPr id="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98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F410A" w:rsidRDefault="00BF410A">
                            <w:pPr>
                              <w:pStyle w:val="1"/>
                              <w:rPr>
                                <w:b/>
                                <w:sz w:val="24"/>
                              </w:rPr>
                            </w:pPr>
                            <w:bookmarkStart w:id="9" w:name="_Toc239330849"/>
                            <w:r>
                              <w:rPr>
                                <w:b/>
                                <w:sz w:val="24"/>
                              </w:rPr>
                              <w:t>Родители</w:t>
                            </w:r>
                            <w:bookmarkEnd w:id="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8" style="position:absolute;left:0;text-align:left;margin-left:351.2pt;margin-top:7.45pt;width:121.25pt;height:2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">
                <v:textbox>
                  <w:txbxContent>
                    <w:p w:rsidR="00BF410A" w:rsidRDefault="00BF410A">
                      <w:pPr>
                        <w:pStyle w:val="1"/>
                        <w:rPr>
                          <w:b/>
                          <w:sz w:val="24"/>
                        </w:rPr>
                      </w:pPr>
                      <w:bookmarkStart w:id="10" w:name="_Toc239330849"/>
                      <w:r>
                        <w:rPr>
                          <w:b/>
                          <w:sz w:val="24"/>
                        </w:rPr>
                        <w:t>Родители</w:t>
                      </w:r>
                      <w:bookmarkEnd w:id="10"/>
                    </w:p>
                  </w:txbxContent>
                </v:textbox>
              </v:rect>
            </w:pict>
          </mc:Fallback>
        </mc:AlternateContent>
      </w:r>
      <w:r>
        <w:rPr>
          <w:b w:val="0"/>
          <w:bCs w:val="0"/>
          <w:sz w:val="24"/>
          <w:szCs w:val="24"/>
        </w:rPr>
        <w:t xml:space="preserve">                                                              </w:t>
      </w:r>
    </w:p>
    <w:p w:rsidR="00942D1F" w:rsidRDefault="00255FE4">
      <w:pPr>
        <w:tabs>
          <w:tab w:val="left" w:pos="284"/>
          <w:tab w:val="left" w:pos="567"/>
          <w:tab w:val="left" w:pos="709"/>
        </w:tabs>
        <w:spacing w:line="276" w:lineRule="auto"/>
        <w:ind w:right="-1"/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4018915</wp:posOffset>
                </wp:positionH>
                <wp:positionV relativeFrom="paragraph">
                  <wp:posOffset>435610</wp:posOffset>
                </wp:positionV>
                <wp:extent cx="980440" cy="1059815"/>
                <wp:effectExtent l="0" t="3175" r="10160" b="3810"/>
                <wp:wrapNone/>
                <wp:docPr id="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80440" cy="1059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0741FC5" id="AutoShape 29" o:spid="_x0000_s1026" type="#_x0000_t32" style="position:absolute;margin-left:316.45pt;margin-top:34.3pt;width:77.2pt;height:83.4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">
                <v:stroke endarrow="block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1716405</wp:posOffset>
                </wp:positionH>
                <wp:positionV relativeFrom="paragraph">
                  <wp:posOffset>157480</wp:posOffset>
                </wp:positionV>
                <wp:extent cx="2560320" cy="10160"/>
                <wp:effectExtent l="15240" t="60325" r="15240" b="53340"/>
                <wp:wrapNone/>
                <wp:docPr id="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60320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D01B888" id="AutoShape 26" o:spid="_x0000_s1026" type="#_x0000_t32" style="position:absolute;margin-left:135.15pt;margin-top:12.4pt;width:201.6pt;height:.8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">
                <v:stroke startarrow="block" endarrow="block"/>
              </v:shape>
            </w:pict>
          </mc:Fallback>
        </mc:AlternateContent>
      </w:r>
    </w:p>
    <w:p w:rsidR="00942D1F" w:rsidRDefault="00255FE4">
      <w:pPr>
        <w:tabs>
          <w:tab w:val="left" w:pos="284"/>
          <w:tab w:val="left" w:pos="567"/>
          <w:tab w:val="left" w:pos="709"/>
          <w:tab w:val="left" w:pos="6495"/>
        </w:tabs>
        <w:spacing w:line="276" w:lineRule="auto"/>
        <w:ind w:left="-426" w:right="-1" w:firstLine="710"/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2132330</wp:posOffset>
                </wp:positionH>
                <wp:positionV relativeFrom="paragraph">
                  <wp:posOffset>175895</wp:posOffset>
                </wp:positionV>
                <wp:extent cx="1687830" cy="1228725"/>
                <wp:effectExtent l="4445" t="4445" r="22225" b="5080"/>
                <wp:wrapNone/>
                <wp:docPr id="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783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F410A" w:rsidRDefault="00BF410A">
                            <w:pPr>
                              <w:pStyle w:val="a9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Музыкальный руководитель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F410A" w:rsidRDefault="00BF410A">
                            <w:pPr>
                              <w:pStyle w:val="a9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Педагог-психолог</w:t>
                            </w:r>
                          </w:p>
                          <w:p w:rsidR="00BF410A" w:rsidRDefault="00BF410A">
                            <w:pPr>
                              <w:pStyle w:val="a9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Инструктор по физической культуре</w:t>
                            </w:r>
                          </w:p>
                          <w:p w:rsidR="00BF410A" w:rsidRDefault="00BF410A">
                            <w:pPr>
                              <w:pStyle w:val="a9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Воспитатель.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9" style="position:absolute;left:0;text-align:left;margin-left:167.9pt;margin-top:13.85pt;width:132.9pt;height:9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">
                <v:textbox>
                  <w:txbxContent>
                    <w:p w:rsidR="00BF410A" w:rsidRDefault="00BF410A">
                      <w:pPr>
                        <w:pStyle w:val="a9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Музыкальный руководитель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BF410A" w:rsidRDefault="00BF410A">
                      <w:pPr>
                        <w:pStyle w:val="a9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Педагог-психолог</w:t>
                      </w:r>
                    </w:p>
                    <w:p w:rsidR="00BF410A" w:rsidRDefault="00BF410A">
                      <w:pPr>
                        <w:pStyle w:val="a9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Инструктор по физической культуре</w:t>
                      </w:r>
                    </w:p>
                    <w:p w:rsidR="00BF410A" w:rsidRDefault="00BF410A">
                      <w:pPr>
                        <w:pStyle w:val="a9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Воспитатель.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                                             </w:t>
      </w:r>
      <w:r>
        <w:rPr>
          <w:noProof/>
        </w:rPr>
        <mc:AlternateContent>
          <mc:Choice Requires="wps">
            <w:drawing>
              <wp:inline distT="0" distB="0" distL="0" distR="0">
                <wp:extent cx="1714500" cy="9525"/>
                <wp:effectExtent l="0" t="0" r="0" b="0"/>
                <wp:docPr id="1" name="Объект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55E5189F" id="Объект 2" o:spid="_x0000_s1026" style="width:13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" filled="f" stroked="f">
                <w10:anchorlock/>
              </v:rect>
            </w:pict>
          </mc:Fallback>
        </mc:AlternateContent>
      </w:r>
    </w:p>
    <w:p w:rsidR="00942D1F" w:rsidRDefault="00255FE4">
      <w:pPr>
        <w:tabs>
          <w:tab w:val="left" w:pos="284"/>
          <w:tab w:val="left" w:pos="567"/>
          <w:tab w:val="left" w:pos="709"/>
          <w:tab w:val="left" w:pos="6495"/>
        </w:tabs>
        <w:spacing w:line="276" w:lineRule="auto"/>
        <w:ind w:left="-426" w:right="-1" w:firstLine="71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439420</wp:posOffset>
                </wp:positionH>
                <wp:positionV relativeFrom="paragraph">
                  <wp:posOffset>62865</wp:posOffset>
                </wp:positionV>
                <wp:extent cx="1422400" cy="988695"/>
                <wp:effectExtent l="5080" t="7620" r="48895" b="51435"/>
                <wp:wrapNone/>
                <wp:docPr id="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2400" cy="988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37E4A59" id="AutoShape 30" o:spid="_x0000_s1026" type="#_x0000_t32" style="position:absolute;margin-left:34.6pt;margin-top:4.95pt;width:112pt;height:77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">
                <v:stroke endarrow="block"/>
              </v:shape>
            </w:pict>
          </mc:Fallback>
        </mc:AlternateContent>
      </w:r>
    </w:p>
    <w:p w:rsidR="00942D1F" w:rsidRDefault="00942D1F">
      <w:pPr>
        <w:tabs>
          <w:tab w:val="left" w:pos="284"/>
          <w:tab w:val="left" w:pos="567"/>
          <w:tab w:val="left" w:pos="709"/>
          <w:tab w:val="left" w:pos="6495"/>
        </w:tabs>
        <w:spacing w:line="276" w:lineRule="auto"/>
        <w:ind w:left="-426" w:right="-1" w:firstLine="710"/>
        <w:jc w:val="both"/>
      </w:pPr>
    </w:p>
    <w:p w:rsidR="00942D1F" w:rsidRDefault="00942D1F">
      <w:pPr>
        <w:tabs>
          <w:tab w:val="left" w:pos="284"/>
          <w:tab w:val="left" w:pos="567"/>
          <w:tab w:val="left" w:pos="709"/>
          <w:tab w:val="left" w:pos="6495"/>
        </w:tabs>
        <w:spacing w:line="276" w:lineRule="auto"/>
        <w:ind w:left="-426" w:right="-1" w:firstLine="710"/>
        <w:jc w:val="both"/>
      </w:pPr>
    </w:p>
    <w:p w:rsidR="00942D1F" w:rsidRDefault="00942D1F">
      <w:pPr>
        <w:tabs>
          <w:tab w:val="left" w:pos="284"/>
          <w:tab w:val="left" w:pos="567"/>
          <w:tab w:val="left" w:pos="709"/>
          <w:tab w:val="left" w:pos="6495"/>
        </w:tabs>
        <w:spacing w:line="276" w:lineRule="auto"/>
        <w:ind w:left="-426" w:right="-1" w:firstLine="710"/>
        <w:jc w:val="both"/>
      </w:pPr>
    </w:p>
    <w:p w:rsidR="00942D1F" w:rsidRDefault="00942D1F">
      <w:pPr>
        <w:tabs>
          <w:tab w:val="left" w:pos="284"/>
          <w:tab w:val="left" w:pos="567"/>
          <w:tab w:val="left" w:pos="709"/>
          <w:tab w:val="left" w:pos="6495"/>
        </w:tabs>
        <w:spacing w:line="276" w:lineRule="auto"/>
        <w:ind w:left="-426" w:right="-1" w:firstLine="710"/>
        <w:jc w:val="both"/>
      </w:pPr>
    </w:p>
    <w:p w:rsidR="00942D1F" w:rsidRDefault="00942D1F">
      <w:pPr>
        <w:tabs>
          <w:tab w:val="left" w:pos="284"/>
          <w:tab w:val="left" w:pos="567"/>
          <w:tab w:val="left" w:pos="709"/>
          <w:tab w:val="left" w:pos="6495"/>
        </w:tabs>
        <w:spacing w:line="276" w:lineRule="auto"/>
        <w:ind w:left="-426" w:right="-1" w:firstLine="710"/>
        <w:jc w:val="both"/>
      </w:pPr>
    </w:p>
    <w:p w:rsidR="00942D1F" w:rsidRDefault="00942D1F">
      <w:pPr>
        <w:tabs>
          <w:tab w:val="left" w:pos="284"/>
          <w:tab w:val="left" w:pos="567"/>
          <w:tab w:val="left" w:pos="709"/>
          <w:tab w:val="left" w:pos="6495"/>
        </w:tabs>
        <w:spacing w:line="276" w:lineRule="auto"/>
        <w:ind w:left="-426" w:right="-1" w:firstLine="710"/>
        <w:jc w:val="both"/>
      </w:pPr>
    </w:p>
    <w:p w:rsidR="00942D1F" w:rsidRDefault="00942D1F">
      <w:pPr>
        <w:tabs>
          <w:tab w:val="left" w:pos="284"/>
          <w:tab w:val="left" w:pos="567"/>
          <w:tab w:val="left" w:pos="709"/>
          <w:tab w:val="left" w:pos="6495"/>
        </w:tabs>
        <w:spacing w:line="276" w:lineRule="auto"/>
        <w:ind w:right="-1"/>
        <w:jc w:val="both"/>
      </w:pPr>
    </w:p>
    <w:p w:rsidR="00942D1F" w:rsidRDefault="00942D1F">
      <w:pPr>
        <w:spacing w:line="276" w:lineRule="auto"/>
        <w:jc w:val="both"/>
        <w:rPr>
          <w:rFonts w:eastAsia="Times New Roman"/>
        </w:rPr>
      </w:pP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Эффективность коррекционно - развивающей работы в группе компенсирующей направленности во многом зависит от преемственности в работе логопеда и других специалистов. И, прежде всего, учителя - логопеда и воспитателей.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Выполнение коррекционных, развивающих и воспитательных задач, поставленных Программой, обеспечивается благодаря комплексному подходу и интеграции усилий специалистов педагогического и медицинского профилей и семей воспитанников.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Реализация принципа интеграции способствует более высоким темпам общего и речевого развития детей, более полному раскрытию творческого потенциала каждого ребёнка, возможностей и способностей, заложенных в детях природой, и предусматривает совместную работу учителя - логопеда, педагога - психолога, музыкального руководителя, воспитателей и родителей дошкольников.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 xml:space="preserve">Работой по образовательной области «Речевое развитие» руководит учитель </w:t>
      </w:r>
      <w:proofErr w:type="gramStart"/>
      <w:r>
        <w:rPr>
          <w:rFonts w:eastAsia="Times New Roman"/>
        </w:rPr>
        <w:t>-л</w:t>
      </w:r>
      <w:proofErr w:type="gramEnd"/>
      <w:r>
        <w:rPr>
          <w:rFonts w:eastAsia="Times New Roman"/>
        </w:rPr>
        <w:t>огопед, а другие специалисты подключаются к работе и планируют образовательную деятельность в соответствии с рекомендациями учителя - логопеда.</w:t>
      </w:r>
    </w:p>
    <w:p w:rsidR="00942D1F" w:rsidRDefault="00942D1F">
      <w:pPr>
        <w:pStyle w:val="af3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42D1F" w:rsidRDefault="00942D1F">
      <w:pPr>
        <w:pStyle w:val="af3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42D1F" w:rsidRDefault="00255FE4">
      <w:pPr>
        <w:pStyle w:val="af3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2.5.2. Преемственность в планировании логопеда и воспитателя</w:t>
      </w:r>
    </w:p>
    <w:p w:rsidR="00942D1F" w:rsidRDefault="00942D1F">
      <w:pPr>
        <w:jc w:val="both"/>
        <w:rPr>
          <w:b/>
        </w:rPr>
      </w:pP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 xml:space="preserve">Большой проблемой в реализации основных направлений содержательной работы с детьми с ОНР является осуществление конкретного взаимодействия воспитателя и логопеда, обеспечение единства их требований при выполнении основных задач программного обучения. Без этой взаимосвязи невозможно добиться необходимой </w:t>
      </w:r>
      <w:r>
        <w:rPr>
          <w:rFonts w:eastAsia="Times New Roman"/>
        </w:rPr>
        <w:lastRenderedPageBreak/>
        <w:t>коррекционной направленности образовательно-воспитательного процесса</w:t>
      </w:r>
      <w:r w:rsidR="00A06177">
        <w:rPr>
          <w:rFonts w:eastAsia="Times New Roman"/>
        </w:rPr>
        <w:t>,</w:t>
      </w:r>
      <w:r>
        <w:rPr>
          <w:rFonts w:eastAsia="Times New Roman"/>
        </w:rPr>
        <w:t xml:space="preserve"> преодоления речевой недостаточности и трудностей социальной адаптации детей.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Основными задачами совместной коррекционной работы логопеда и воспитателя являются: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- Практическое усвоение лексических и грамматических средств языка.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- Формирование правильного произношения.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- Подготовка к обучению грамоте, овладение элементами грамоты.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- Развитие навыка связной речи.</w:t>
      </w:r>
    </w:p>
    <w:p w:rsidR="00A06177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Взаимодействие с воспитателями логопед осуществляет в разных формах. Это совместное составление перспективного планирования работы на текущий период во всех образовательных областях; обсуждение и выбор форм, методов и приёмов коррекционно-развивающей работы; оснащение развивающего предметного пространства в групповом помещении; взаимопосещение и участие в интегрированной образовательной деятельности; совместное осуществление образовательной деятельности в ходе режимных моментов, еженедельные задания учителя-логопеда воспитателя. В календарных планах воспитателей в начале каждого месяца логопед указывает лексические темы на месяц, примерный лексикон по каждой изучаемой теме, основные цел</w:t>
      </w:r>
      <w:r w:rsidR="00A06177">
        <w:rPr>
          <w:rFonts w:eastAsia="Times New Roman"/>
        </w:rPr>
        <w:t>и и задачи коррекционной работы.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i/>
        </w:rPr>
        <w:t>Еженедельные задания логопеда воспитателю</w:t>
      </w:r>
      <w:r>
        <w:rPr>
          <w:rFonts w:eastAsia="Times New Roman"/>
        </w:rPr>
        <w:t xml:space="preserve"> включают в себя следующие разделы:</w:t>
      </w:r>
      <w:bookmarkStart w:id="11" w:name="page12"/>
      <w:bookmarkEnd w:id="11"/>
      <w:r>
        <w:rPr>
          <w:rFonts w:eastAsia="Times New Roman"/>
        </w:rPr>
        <w:t xml:space="preserve"> логопедические пятиминутки; подвижные игры и пальчиковая гимнастика; индивидуальная работа; рекомендации по подбору художественной литературы</w:t>
      </w:r>
      <w:r w:rsidR="00A06177">
        <w:rPr>
          <w:rFonts w:eastAsia="Times New Roman"/>
        </w:rPr>
        <w:t>.</w:t>
      </w:r>
      <w:r>
        <w:rPr>
          <w:rFonts w:eastAsia="Times New Roman"/>
        </w:rPr>
        <w:t xml:space="preserve"> 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Логопедические пятиминутки служат для логопедизации совместной деятельности воспитателя с детьми и содержат материалы по развитию лексики, грамматики, фонетики, связной речи, упражнения по закреплению или дифференциации поставленных звуков, по развитию навыков звукового и слогового анализа и синтеза, развитию фонематических представлений и неречевых психических функций, связной речи и коммуникативных навыков, то есть для повторения и закрепления материала, отработанного с детьми логопедом.</w:t>
      </w:r>
      <w:proofErr w:type="gramEnd"/>
      <w:r>
        <w:rPr>
          <w:rFonts w:eastAsia="Times New Roman"/>
        </w:rPr>
        <w:t xml:space="preserve"> Логопед не только даёт рекомендации по проведению пятиминуток, но в некоторых случаях и предоставляет материалы и пособия для их проведения.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Подвижные игры, упражнения, пальчиковая гимнастика служат для развития общей и тонкой моторики, координации движений, координации речи с движением, развития подражательности и творческих способностей. Они могут быть использованы воспитателями в качестве физкультминуток в организованной образовательной деятельности, подвижных игр на прогулке или в свободное время во второй половине дня. Они тоже обязательно выдерживаются в рамках изучаемой лексической темы. Именно в играх и игровых заданиях наиболее успешно раскрывается эмоциональное отношение ребёнка к значению слова.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t>Планируя индивидуальную работу воспитателей с детьми, логопед рекомендует им занятия по тем разделам программы, при усвоении которых дети испытывают наибольшие затруднения. Прежде всего, логопеды рекомендуют индивидуальную работу по автоматизации и дифференциации звуков.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 w:rsidRPr="00FD561E">
        <w:rPr>
          <w:rFonts w:eastAsia="Times New Roman"/>
        </w:rPr>
        <w:t xml:space="preserve">Зная, какие трудности испытывают воспитатели при подборе наглядно </w:t>
      </w:r>
      <w:proofErr w:type="gramStart"/>
      <w:r w:rsidRPr="00FD561E">
        <w:rPr>
          <w:rFonts w:eastAsia="Times New Roman"/>
        </w:rPr>
        <w:t>-д</w:t>
      </w:r>
      <w:proofErr w:type="gramEnd"/>
      <w:r w:rsidRPr="00FD561E">
        <w:rPr>
          <w:rFonts w:eastAsia="Times New Roman"/>
        </w:rPr>
        <w:t>идактических и литературных материалов, как сложно им учесть особенности общего и речевого развития детей с речевой патологией, логопед как правило, составляет примерный перечень художественной литературы и иллюстративного материала, рекомендуемых для каждой недели работы.</w:t>
      </w:r>
    </w:p>
    <w:p w:rsidR="00942D1F" w:rsidRDefault="00255FE4">
      <w:pPr>
        <w:spacing w:line="276" w:lineRule="auto"/>
        <w:ind w:left="3" w:firstLine="720"/>
        <w:jc w:val="both"/>
        <w:rPr>
          <w:rFonts w:eastAsia="Times New Roman"/>
        </w:rPr>
      </w:pPr>
      <w:r>
        <w:rPr>
          <w:rFonts w:eastAsia="Times New Roman"/>
        </w:rPr>
        <w:lastRenderedPageBreak/>
        <w:t>Вместе с тем функции воспитателя и логопеда должны быть достаточно чётко определены и разграничены:</w:t>
      </w:r>
    </w:p>
    <w:p w:rsidR="00942D1F" w:rsidRDefault="00942D1F">
      <w:pPr>
        <w:spacing w:line="276" w:lineRule="auto"/>
        <w:ind w:left="3" w:firstLine="720"/>
        <w:jc w:val="both"/>
        <w:rPr>
          <w:rFonts w:eastAsia="Times New Roman"/>
        </w:rPr>
      </w:pPr>
    </w:p>
    <w:p w:rsidR="00942D1F" w:rsidRDefault="00255FE4">
      <w:pPr>
        <w:tabs>
          <w:tab w:val="left" w:pos="284"/>
          <w:tab w:val="left" w:pos="567"/>
          <w:tab w:val="left" w:pos="709"/>
        </w:tabs>
        <w:spacing w:line="276" w:lineRule="auto"/>
        <w:ind w:left="-1080"/>
        <w:jc w:val="center"/>
        <w:rPr>
          <w:b/>
          <w:bCs/>
        </w:rPr>
      </w:pPr>
      <w:r>
        <w:rPr>
          <w:b/>
          <w:bCs/>
        </w:rPr>
        <w:t>Совместная коррекционная деятельность логопеда и воспитателя.</w:t>
      </w: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962"/>
      </w:tblGrid>
      <w:tr w:rsidR="00942D1F">
        <w:trPr>
          <w:trHeight w:val="147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center"/>
            </w:pPr>
            <w:r>
              <w:t>Учитель - логопед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468"/>
              <w:jc w:val="center"/>
            </w:pPr>
            <w:r>
              <w:t>Воспитатель</w:t>
            </w:r>
          </w:p>
        </w:tc>
      </w:tr>
      <w:tr w:rsidR="00942D1F">
        <w:trPr>
          <w:trHeight w:val="147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1. Создание условий для проявления речевой активности и подражательности, преодоления речевого негативизма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 w:firstLine="180"/>
              <w:jc w:val="both"/>
            </w:pPr>
            <w:r>
              <w:t xml:space="preserve">1.Создание обстановки </w:t>
            </w:r>
            <w:proofErr w:type="gramStart"/>
            <w:r>
              <w:t>эмоционального</w:t>
            </w:r>
            <w:proofErr w:type="gramEnd"/>
          </w:p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 w:firstLine="180"/>
              <w:jc w:val="both"/>
            </w:pPr>
            <w:r>
              <w:t>благополучия детей в группе.</w:t>
            </w:r>
          </w:p>
          <w:p w:rsidR="00942D1F" w:rsidRDefault="00942D1F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 w:firstLine="180"/>
              <w:jc w:val="both"/>
            </w:pPr>
          </w:p>
        </w:tc>
      </w:tr>
      <w:tr w:rsidR="00942D1F">
        <w:trPr>
          <w:trHeight w:val="1035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2.Обследование речи детей, психических   процессов, связанных с речью, двигательных навыков.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 w:firstLine="180"/>
              <w:jc w:val="both"/>
            </w:pPr>
            <w:r>
              <w:t>2.Обследование общего развития детей,</w:t>
            </w:r>
          </w:p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 w:firstLine="180"/>
              <w:jc w:val="both"/>
            </w:pPr>
            <w:r>
              <w:t>состоя  состояния их знаний и навыков по программе, предшествующей возрастной группы</w:t>
            </w:r>
          </w:p>
        </w:tc>
      </w:tr>
      <w:tr w:rsidR="00942D1F">
        <w:trPr>
          <w:trHeight w:val="147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3.Заполнение речевой карты, изучение результатов обследования и определение уровня речевого развития ребёнка.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 w:firstLine="180"/>
              <w:jc w:val="both"/>
            </w:pPr>
            <w:r>
              <w:t>3.Заполнение протокола обследования, изучение результатов его с целью перспективного планирования коррекционной работы.</w:t>
            </w:r>
          </w:p>
        </w:tc>
      </w:tr>
      <w:tr w:rsidR="00942D1F">
        <w:trPr>
          <w:trHeight w:val="147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4.Обсуждение результатов обследования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 w:firstLine="180"/>
              <w:jc w:val="both"/>
            </w:pPr>
            <w:r>
              <w:t>4.Составление  психолого - педагогической характеристики группы в целом.</w:t>
            </w:r>
          </w:p>
        </w:tc>
      </w:tr>
      <w:tr w:rsidR="00942D1F">
        <w:trPr>
          <w:trHeight w:val="147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5.Развитие слухового внимания детей и сознательного восприятия речи.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 w:firstLine="180"/>
              <w:jc w:val="both"/>
            </w:pPr>
            <w:r>
              <w:t>5.Воспитание общего и речевого поведения детей,     включая работу по развитию слухового    внимания.</w:t>
            </w:r>
          </w:p>
        </w:tc>
      </w:tr>
      <w:tr w:rsidR="00942D1F">
        <w:trPr>
          <w:trHeight w:val="147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6.Развитие зрительной, слуховой,    вербальной памяти.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6. Расширение кругозора детей.</w:t>
            </w:r>
          </w:p>
        </w:tc>
      </w:tr>
      <w:tr w:rsidR="00942D1F">
        <w:trPr>
          <w:trHeight w:val="1284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7.Активизация словарного запаса, формирование обобщающих понятий</w:t>
            </w:r>
          </w:p>
          <w:p w:rsidR="00942D1F" w:rsidRDefault="00942D1F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72"/>
              <w:jc w:val="both"/>
            </w:pPr>
            <w:r>
              <w:t>7.Уточнение имеющегося словаря детей,   расширение пассивного словарного запаса, его  активизация по лексико - тематическим циклам</w:t>
            </w:r>
          </w:p>
        </w:tc>
      </w:tr>
      <w:tr w:rsidR="00942D1F">
        <w:trPr>
          <w:trHeight w:val="558"/>
        </w:trPr>
        <w:tc>
          <w:tcPr>
            <w:tcW w:w="4500" w:type="dxa"/>
          </w:tcPr>
          <w:p w:rsidR="00942D1F" w:rsidRPr="00D91659" w:rsidRDefault="00942D1F" w:rsidP="00D91659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  <w:rPr>
                <w:rStyle w:val="c6"/>
              </w:rPr>
            </w:pPr>
          </w:p>
          <w:p w:rsidR="00942D1F" w:rsidRPr="00D91659" w:rsidRDefault="00255FE4" w:rsidP="00D91659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  <w:rPr>
                <w:rStyle w:val="c6"/>
              </w:rPr>
            </w:pPr>
            <w:r w:rsidRPr="00D91659">
              <w:rPr>
                <w:rStyle w:val="c6"/>
              </w:rPr>
              <w:t>8. Обучение детей процессам анализа, синтеза, сравнения предметов по их составным частям, признакам, действиям.</w:t>
            </w:r>
          </w:p>
        </w:tc>
        <w:tc>
          <w:tcPr>
            <w:tcW w:w="4962" w:type="dxa"/>
          </w:tcPr>
          <w:p w:rsidR="00942D1F" w:rsidRPr="00D91659" w:rsidRDefault="00942D1F" w:rsidP="00D91659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72"/>
              <w:jc w:val="both"/>
              <w:rPr>
                <w:rStyle w:val="c6"/>
              </w:rPr>
            </w:pPr>
          </w:p>
          <w:p w:rsidR="00942D1F" w:rsidRPr="00D91659" w:rsidRDefault="00255FE4" w:rsidP="00D91659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  <w:rPr>
                <w:rStyle w:val="c6"/>
              </w:rPr>
            </w:pPr>
            <w:r w:rsidRPr="00D91659">
              <w:rPr>
                <w:rStyle w:val="c6"/>
              </w:rPr>
              <w:t>8. Развитие представлений детей о времени и пространстве, форме, величине и цвете предметов (сенсорное воспитание).</w:t>
            </w:r>
          </w:p>
          <w:p w:rsidR="00942D1F" w:rsidRPr="00D91659" w:rsidRDefault="00942D1F" w:rsidP="00D91659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  <w:rPr>
                <w:rStyle w:val="c6"/>
              </w:rPr>
            </w:pPr>
          </w:p>
        </w:tc>
      </w:tr>
      <w:tr w:rsidR="00942D1F">
        <w:trPr>
          <w:trHeight w:val="1004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9.Развитие подвижности речевого аппарата, речевого дыхания и на этой основе работа по коррекции звукопроизношения.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/>
              <w:jc w:val="both"/>
            </w:pPr>
            <w:r>
              <w:t>9.Развитие общей, мелкой и артикуляционной моторики у детей.</w:t>
            </w:r>
          </w:p>
          <w:p w:rsidR="00942D1F" w:rsidRDefault="00942D1F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</w:p>
        </w:tc>
      </w:tr>
      <w:tr w:rsidR="00942D1F">
        <w:trPr>
          <w:trHeight w:val="897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  <w:rPr>
                <w:lang w:val="en-US"/>
              </w:rPr>
            </w:pPr>
            <w:r>
              <w:t>10.Развитие фонематического восприятия детей.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/>
              <w:jc w:val="both"/>
            </w:pPr>
            <w:r>
              <w:t>10.Подготовка детей к предстоящему логопедическому занятию, включая выполнение заданий и    рекомендаций логопеда.</w:t>
            </w:r>
          </w:p>
        </w:tc>
      </w:tr>
      <w:tr w:rsidR="00942D1F">
        <w:trPr>
          <w:trHeight w:val="1162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 xml:space="preserve">11. Обучение детей процессам звуко </w:t>
            </w:r>
            <w:proofErr w:type="gramStart"/>
            <w:r>
              <w:t>-с</w:t>
            </w:r>
            <w:proofErr w:type="gramEnd"/>
            <w:r>
              <w:t>логового анализа и синтеза слов, анализа предложений.</w:t>
            </w:r>
          </w:p>
          <w:p w:rsidR="00942D1F" w:rsidRDefault="00942D1F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2"/>
              <w:jc w:val="both"/>
            </w:pPr>
            <w:r>
              <w:t>11.Закрепление речевых навыков, усвоенных детьми на логопедических занятиях.</w:t>
            </w:r>
          </w:p>
        </w:tc>
      </w:tr>
      <w:tr w:rsidR="00942D1F">
        <w:trPr>
          <w:trHeight w:val="920"/>
        </w:trPr>
        <w:tc>
          <w:tcPr>
            <w:tcW w:w="4500" w:type="dxa"/>
          </w:tcPr>
          <w:p w:rsidR="00942D1F" w:rsidRDefault="00255FE4" w:rsidP="00500631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lastRenderedPageBreak/>
              <w:t xml:space="preserve">12. Развитие восприятия ритмико </w:t>
            </w:r>
            <w:proofErr w:type="gramStart"/>
            <w:r>
              <w:t>-с</w:t>
            </w:r>
            <w:proofErr w:type="gramEnd"/>
            <w:r>
              <w:t>логовой структуры слова.</w:t>
            </w: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12.Развитие  памяти детей путём заучивания речевого материала разного вида.</w:t>
            </w:r>
          </w:p>
        </w:tc>
      </w:tr>
      <w:tr w:rsidR="00942D1F">
        <w:trPr>
          <w:trHeight w:val="1345"/>
        </w:trPr>
        <w:tc>
          <w:tcPr>
            <w:tcW w:w="4500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13. Совершенствование навыков словоизменения и словообразования.</w:t>
            </w:r>
          </w:p>
          <w:p w:rsidR="00942D1F" w:rsidRDefault="00942D1F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</w:p>
          <w:p w:rsidR="00942D1F" w:rsidRDefault="00942D1F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ind w:left="-1080"/>
              <w:jc w:val="both"/>
            </w:pPr>
          </w:p>
        </w:tc>
        <w:tc>
          <w:tcPr>
            <w:tcW w:w="4962" w:type="dxa"/>
          </w:tcPr>
          <w:p w:rsidR="00942D1F" w:rsidRDefault="00255FE4">
            <w:pPr>
              <w:tabs>
                <w:tab w:val="left" w:pos="284"/>
                <w:tab w:val="left" w:pos="567"/>
                <w:tab w:val="left" w:pos="709"/>
              </w:tabs>
              <w:spacing w:line="276" w:lineRule="auto"/>
              <w:jc w:val="both"/>
            </w:pPr>
            <w:r>
              <w:t>13.Закрепление навыков словообразования в различных   играх и упражнениях.</w:t>
            </w:r>
          </w:p>
          <w:p w:rsidR="00942D1F" w:rsidRDefault="00D91659" w:rsidP="00D91659">
            <w:pPr>
              <w:spacing w:line="276" w:lineRule="auto"/>
              <w:ind w:left="-1080"/>
              <w:jc w:val="both"/>
            </w:pPr>
            <w:r>
              <w:t>И</w:t>
            </w:r>
          </w:p>
        </w:tc>
      </w:tr>
    </w:tbl>
    <w:p w:rsidR="00D91659" w:rsidRDefault="00D91659">
      <w:pPr>
        <w:pStyle w:val="af3"/>
        <w:spacing w:after="0"/>
        <w:ind w:left="0" w:right="80"/>
        <w:jc w:val="both"/>
        <w:rPr>
          <w:rFonts w:ascii="Times New Roman" w:hAnsi="Times New Roman"/>
          <w:sz w:val="24"/>
          <w:szCs w:val="24"/>
        </w:rPr>
      </w:pPr>
    </w:p>
    <w:p w:rsidR="00942D1F" w:rsidRDefault="00255FE4" w:rsidP="00D91659">
      <w:pPr>
        <w:pStyle w:val="af3"/>
        <w:spacing w:after="0"/>
        <w:ind w:left="0" w:right="8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После занятий с подгруппой и индивидуально учитель–логопед записывает задание для воспитателя, касаемо тех детей, которые недостаточно хорошо усвоили материал и нуждаются в его дублировании или закреплении. Задания по итогам индивидуальных занятий заключается в дальнейшей автоматизации речевого материала, отработанного с логопедом. Учитель - логопед ведёт тетрадь по его взаимодействию с воспитателями. </w:t>
      </w:r>
    </w:p>
    <w:p w:rsidR="00942D1F" w:rsidRDefault="00942D1F">
      <w:pPr>
        <w:pStyle w:val="af3"/>
        <w:spacing w:after="0"/>
        <w:ind w:left="0" w:right="80"/>
        <w:jc w:val="both"/>
        <w:rPr>
          <w:rFonts w:ascii="Times New Roman" w:hAnsi="Times New Roman"/>
          <w:sz w:val="24"/>
          <w:szCs w:val="24"/>
        </w:rPr>
      </w:pPr>
    </w:p>
    <w:p w:rsidR="00942D1F" w:rsidRDefault="00255FE4">
      <w:pPr>
        <w:numPr>
          <w:ilvl w:val="1"/>
          <w:numId w:val="25"/>
        </w:numPr>
        <w:spacing w:line="276" w:lineRule="auto"/>
        <w:ind w:left="709" w:right="8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Специальные условия для получения образования </w:t>
      </w:r>
      <w:proofErr w:type="gramStart"/>
      <w:r w:rsidR="00B74B50">
        <w:rPr>
          <w:rFonts w:eastAsia="Times New Roman"/>
          <w:b/>
        </w:rPr>
        <w:t>обучающихся</w:t>
      </w:r>
      <w:proofErr w:type="gramEnd"/>
      <w:r w:rsidR="00B74B50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с тяжелым нарушением речи (по ФАОП ДО).</w:t>
      </w:r>
    </w:p>
    <w:p w:rsidR="00942D1F" w:rsidRDefault="00942D1F">
      <w:pPr>
        <w:spacing w:line="276" w:lineRule="auto"/>
        <w:ind w:left="2012" w:right="80"/>
        <w:jc w:val="center"/>
        <w:rPr>
          <w:rFonts w:eastAsia="Times New Roman"/>
          <w:b/>
        </w:rPr>
      </w:pP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Специальными условиями получения образования детьми с тяжёлым нарушением речи можно считать создание предметно - пространственной развивающей образовательной среды, учитывающей особенности обучающихся с ТНР; использование специальных дидактических пособий, технологий, методики, других средств обучения (в том числе инновационных и информационных), разрабатываемых образовательной организацией; реализацию комплексного взаимодействия, творческого и профессионального потенциала специалистов; проведение подгрупповых и индивидуальных коррекционных занятий с учителем - логопедом (не реже 2-х раз в неделю); обеспечение эффективного планирования и реализации в организации образовательной деятельности, самостоятельной деятельности обучающихся с ТНР, режимных моментов с использованием вариативных форм работы, обусловленных учётом структуры дефекта обучающихся с тяжёлым нарушением речи.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Такой системный подход к пониманию специальных условий образования, обеспечивающих эффективность коррекционно - развивающей работы с детьми, имеющими тяжёлое нарушение речи, позволит оптимально решить задачи их обучения и воспитания в дошкольном возрасте.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Коррекционно - развивающая работа с детьми с ТНР основывается на результатах комплексного всестороннего </w:t>
      </w:r>
      <w:r>
        <w:rPr>
          <w:rFonts w:eastAsia="Times New Roman"/>
          <w:b/>
        </w:rPr>
        <w:t>обследования</w:t>
      </w:r>
      <w:r>
        <w:rPr>
          <w:rFonts w:eastAsia="Times New Roman"/>
        </w:rPr>
        <w:t xml:space="preserve"> каждого ребёнка. Обследование строится с учётом следующих принципов:</w:t>
      </w:r>
    </w:p>
    <w:p w:rsidR="00942D1F" w:rsidRDefault="00255FE4">
      <w:pPr>
        <w:pStyle w:val="af3"/>
        <w:numPr>
          <w:ilvl w:val="0"/>
          <w:numId w:val="32"/>
        </w:numPr>
        <w:ind w:right="80"/>
        <w:jc w:val="both"/>
      </w:pPr>
      <w:r>
        <w:rPr>
          <w:rFonts w:ascii="Times New Roman" w:hAnsi="Times New Roman"/>
          <w:sz w:val="24"/>
          <w:szCs w:val="24"/>
        </w:rPr>
        <w:t>Принцип комплексного изучения ребёнка с тяжёлым нарушением речи, позволяющий обеспечить всестороннюю оценку особенностей его развития. Реализация данного принципа осуществляется в трёх направлениях</w:t>
      </w:r>
      <w:r>
        <w:t>:</w:t>
      </w:r>
    </w:p>
    <w:p w:rsidR="00942D1F" w:rsidRDefault="00255FE4">
      <w:pPr>
        <w:pStyle w:val="af3"/>
        <w:numPr>
          <w:ilvl w:val="0"/>
          <w:numId w:val="33"/>
        </w:numPr>
        <w:spacing w:after="0"/>
        <w:ind w:right="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анализ первичных данных, содержащих информацию об условиях воспитания ребёнка, особенностях раннего речевого и психического развития ребёнка; изучение медицинской документации, отражающей данные о неврологическом статусе таких обучающихся, их соматическом и психическом развитии, состоянии слуховой функции, получаемом лечении и его эффективности;</w:t>
      </w:r>
    </w:p>
    <w:p w:rsidR="00942D1F" w:rsidRDefault="00255FE4">
      <w:pPr>
        <w:pStyle w:val="af3"/>
        <w:numPr>
          <w:ilvl w:val="0"/>
          <w:numId w:val="33"/>
        </w:numPr>
        <w:spacing w:after="0"/>
        <w:ind w:right="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Психолого -</w:t>
      </w:r>
      <w:r w:rsidR="006840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педагогическое изучение обучающихся, оценивающее соответствие его интеллектуальных, эмоциональных, деятельностных и других возможностей показателям и нормативам возраста, требованиям образовательной программы;</w:t>
      </w:r>
    </w:p>
    <w:p w:rsidR="00942D1F" w:rsidRDefault="00255FE4">
      <w:pPr>
        <w:pStyle w:val="af3"/>
        <w:numPr>
          <w:ilvl w:val="0"/>
          <w:numId w:val="33"/>
        </w:numPr>
        <w:spacing w:after="0"/>
        <w:ind w:right="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специально организованное логопедическое обследование обучающихся, предусматривающее определение состояния всех компонентов языковой системы в условиях спонтанной и организованной коммуникации.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2. Принцип учёта возрастных особенностей обучающихся, ориентирующий на подбор и использование в процессе обследования таких методов, приёмов, форм работы и лексического материала, которые соответствуют разным возрастным возможностям обучающихся.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3. Принцип динамического изучения </w:t>
      </w:r>
      <w:proofErr w:type="gramStart"/>
      <w:r>
        <w:rPr>
          <w:rFonts w:eastAsia="Times New Roman"/>
        </w:rPr>
        <w:t>обучающихся</w:t>
      </w:r>
      <w:proofErr w:type="gramEnd"/>
      <w:r>
        <w:rPr>
          <w:rFonts w:eastAsia="Times New Roman"/>
        </w:rPr>
        <w:t>, позволяющий оценивать не отдельные, разрозненные патологические проявления, а общие тенденции нарушения речеязыкового развития и компенсаторные возможности обучающихся.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4. Принцип качественного системного анализа результатов изучения ребёнка, позволяющий отграничить физиологически обоснованные несовершенства речи, выявить характер речевых нарушений у обучающихся разных возрастных и этиопатогенетических групп и, соответственно с этим, определить адекватные пути и направления коррекционно - развивающей работы для устранения недостатков речевого развития обучающихся дошкольного возраста.</w:t>
      </w:r>
    </w:p>
    <w:p w:rsidR="00942D1F" w:rsidRDefault="00942D1F">
      <w:pPr>
        <w:spacing w:line="276" w:lineRule="auto"/>
        <w:ind w:left="60" w:right="80" w:firstLine="708"/>
        <w:jc w:val="both"/>
        <w:rPr>
          <w:rFonts w:eastAsia="Times New Roman"/>
        </w:rPr>
      </w:pPr>
    </w:p>
    <w:p w:rsidR="00942D1F" w:rsidRDefault="00FD561E">
      <w:pPr>
        <w:spacing w:line="276" w:lineRule="auto"/>
        <w:ind w:left="1488" w:right="80"/>
        <w:jc w:val="center"/>
        <w:rPr>
          <w:rFonts w:eastAsia="Times New Roman"/>
          <w:b/>
        </w:rPr>
      </w:pPr>
      <w:r>
        <w:rPr>
          <w:rFonts w:eastAsia="Times New Roman"/>
          <w:b/>
        </w:rPr>
        <w:t>2.7</w:t>
      </w:r>
      <w:r w:rsidR="00255FE4">
        <w:rPr>
          <w:rFonts w:eastAsia="Times New Roman"/>
          <w:b/>
        </w:rPr>
        <w:t xml:space="preserve"> Содержание дифференциальной диагностики речевых и неречевых функций обучающихся с тяжёлым нарушением речи (по ФАОП </w:t>
      </w:r>
      <w:proofErr w:type="gramStart"/>
      <w:r w:rsidR="00255FE4">
        <w:rPr>
          <w:rFonts w:eastAsia="Times New Roman"/>
          <w:b/>
        </w:rPr>
        <w:t>ДО</w:t>
      </w:r>
      <w:proofErr w:type="gramEnd"/>
      <w:r w:rsidR="00255FE4">
        <w:rPr>
          <w:rFonts w:eastAsia="Times New Roman"/>
          <w:b/>
        </w:rPr>
        <w:t>).</w:t>
      </w:r>
    </w:p>
    <w:p w:rsidR="00942D1F" w:rsidRDefault="00942D1F">
      <w:pPr>
        <w:spacing w:line="276" w:lineRule="auto"/>
        <w:ind w:left="2012" w:right="80"/>
        <w:jc w:val="both"/>
        <w:rPr>
          <w:rFonts w:eastAsia="Times New Roman"/>
          <w:b/>
        </w:rPr>
      </w:pPr>
    </w:p>
    <w:p w:rsidR="00942D1F" w:rsidRDefault="00255FE4">
      <w:pPr>
        <w:pStyle w:val="af1"/>
        <w:tabs>
          <w:tab w:val="left" w:pos="284"/>
          <w:tab w:val="left" w:pos="567"/>
          <w:tab w:val="left" w:pos="709"/>
        </w:tabs>
        <w:spacing w:before="0" w:beforeAutospacing="0" w:after="0" w:afterAutospacing="0" w:line="276" w:lineRule="auto"/>
        <w:ind w:right="-1" w:firstLine="710"/>
        <w:jc w:val="both"/>
      </w:pPr>
      <w:r>
        <w:t>Мониторинг логопедической работы обеспечивает комплексный и дифференцированный подход к оценке промежуточных и итоговых результатов освоения программы подготовительной группы, позволяет осуществлять оценку динамики достижений в коррекции нарушений речевого развития детей.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t>Логопедическое обследование в подготовительной группе проводится 2 раза: 1-</w:t>
      </w:r>
      <w:r w:rsidR="00D91659">
        <w:t>18</w:t>
      </w:r>
      <w:r>
        <w:t xml:space="preserve"> сентября – входное, 1-15 мая – итоговое.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Проведению дифференциальной диагностики предшествует предварительный сбор и анализ совокупных данных о развитии ребёнка.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С целью уточнения сведений о характере доречевого, раннего речевого (в условиях овладения родной речью), психического и физического развития проводится предварительная беседа с родителями (законными представителями) ребёнка.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При непосредственном контакте учителя -</w:t>
      </w:r>
      <w:r w:rsidR="00D91659">
        <w:rPr>
          <w:rFonts w:eastAsia="Times New Roman"/>
        </w:rPr>
        <w:t xml:space="preserve"> </w:t>
      </w:r>
      <w:r>
        <w:rPr>
          <w:rFonts w:eastAsia="Times New Roman"/>
        </w:rPr>
        <w:t>логопеда с ребёнком обследование начинается с ознакомительной беседы, целью которой является не только установление положительного эмоционального контакта, но и определение степени его готовности к участию в речевой коммуникации, умения адекватно воспринимать вопросы, давать на них ответы (однословные или развёрнутые), выполнять устные инструкции, осуществлять деятельность в соответствии с возрастными и программными требованиями.</w:t>
      </w:r>
      <w:proofErr w:type="gramEnd"/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Содержание полной программы обследования ребёнка формируется учителем </w:t>
      </w:r>
      <w:proofErr w:type="gramStart"/>
      <w:r>
        <w:rPr>
          <w:rFonts w:eastAsia="Times New Roman"/>
        </w:rPr>
        <w:t>-л</w:t>
      </w:r>
      <w:proofErr w:type="gramEnd"/>
      <w:r>
        <w:rPr>
          <w:rFonts w:eastAsia="Times New Roman"/>
        </w:rPr>
        <w:t xml:space="preserve">огопедом в соответствии с конкретными профессиональными целями и задачами, с опорой на обоснованное привлечение методических пособий и дидактических материалов. Беседа с ребёнком позволяет составить представление о возможностях диалогической и монологической речи, о характере владения грамматическими </w:t>
      </w:r>
      <w:r>
        <w:rPr>
          <w:rFonts w:eastAsia="Times New Roman"/>
        </w:rPr>
        <w:lastRenderedPageBreak/>
        <w:t xml:space="preserve">конструкциями, вариативности в использовании словарного запаса, об общем звучании голоса, тембре, интонированности, темпо - ритмической организации речи ребёнка, наличии или отсутствии у него ярко выраженных затруднений в звуковом оформлении речевого высказывания. Содержание беседы определяется национальными, этнокультурными особенностями, познавательными, языковыми возможностями и интересами ребёнка. Беседа может организовываться на лексических темах: </w:t>
      </w:r>
      <w:proofErr w:type="gramStart"/>
      <w:r>
        <w:rPr>
          <w:rFonts w:eastAsia="Times New Roman"/>
        </w:rPr>
        <w:t>«Моя семья», «Любимые игрушки», «Отдых летом», «Домашние питомцы», «Мои увлечения», «Любимые книги», «Любимые мультфильмы», «Игры».</w:t>
      </w:r>
      <w:proofErr w:type="gramEnd"/>
      <w:r>
        <w:rPr>
          <w:rFonts w:eastAsia="Times New Roman"/>
        </w:rPr>
        <w:t xml:space="preserve"> Образцы речевых высказываний ребёнка, полученных в ходе вступительной беседы, фиксируются.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Обследование словарного запаса.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Содержание данного раздела направлено на выявление качественных параметров состояния лексического строя родного языка обучающихся с ТНР. Характер и содержание предъявляемых ребёнку заданий определяются возрастом ребёнка и его речеязыковыми возможностями и включают обследование навыков понимания, употребления слов в разных ситуациях и видах деятельности. </w:t>
      </w:r>
      <w:proofErr w:type="gramStart"/>
      <w:r>
        <w:rPr>
          <w:rFonts w:eastAsia="Times New Roman"/>
        </w:rPr>
        <w:t>В качестве приёмов обследования можно использовать показ и называние картинок с изображением предметов, действий, объектов с ярко выраженными признаками; предметов и их частей; частей тела человека, животных, птиц; профессий и соответствующих атрибутов; животных, птиц и их детёнышей; действий, обозначающих эмоциональные реакции, явления природы, подбор антонимов и синонимов, объяснение значений слов, дополнение предложений нужным по смыслу словом.</w:t>
      </w:r>
      <w:proofErr w:type="gramEnd"/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Обследование грамматического строя языка.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Обследование состояния грамматического строя языка направлено на определение возможностей ребёнка с ТНР адекватно понимать и реализовывать в речи различные типы грамматических отношений. В связи с этим детям предлагаются задания, связанные с пониманием простых и сложных предлогов, употреблением разных категориальных форм, словообразованием разных частей речи, построением предложений разных конструкций. В заданиях можно использовать такие приёмы, как составление фразы с опорой на вопрос, на демонстрацию действий, по картине, серии картин, по опорным словам, по слову, заданному в определённой форме, преобразование деформированного предложения.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Обследование связной речи.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Обследование состояния связной речи ребёнка с ТНР включает в себя несколько направлений. Одно из них – изучение навыков ведения диалога -</w:t>
      </w:r>
      <w:r w:rsidR="00D91659">
        <w:rPr>
          <w:rFonts w:eastAsia="Times New Roman"/>
        </w:rPr>
        <w:t xml:space="preserve"> </w:t>
      </w:r>
      <w:r>
        <w:rPr>
          <w:rFonts w:eastAsia="Times New Roman"/>
        </w:rPr>
        <w:t xml:space="preserve">реализуется в самом начале обследования, в процессе так называемой вступительной беседы. Для определения степени сформированности монологической речи предлагаются задания, направленные на составление ребёнком различных видов рассказов: повествовательного, описательного, творческого. Важным критерием оценки связной речи является возможность составления рассказа на родном языке, умение выстроить сюжетную линию, передать все важные части композиции, первостепенные и второстепенные детали рассказа, богатство и разнообразие используемых при рассказывании языковых средств, возможность составления и реализации монологических высказываний с опорой (на наводящие вопросы, картинный материал) и без таковой. Детские рассказы анализируются также по параметрам наличия или отсутствия фактов пропуска частей повествования, членов предложения, использования сложных или простых предложений, принятия помощи педагогического работника, наличие в рассказе прямой речи, литературных оборотов, </w:t>
      </w:r>
      <w:r>
        <w:rPr>
          <w:rFonts w:eastAsia="Times New Roman"/>
        </w:rPr>
        <w:lastRenderedPageBreak/>
        <w:t>адекватность использования лексико-грамматических средств языка и правильность фонетического оформления речи в процессе рассказывания.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Обследование фонетических и фонематических процессов.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Ознакомительная беседа с ребёнком даёт первичное впечатление об особенностях произношения им звуков родного языка. Для чего необходимо предъявить ряд специальных заданий, предварительно убедившись, что инструкции к ним и лексический материал понятны ребёнку с ТНР. Звуковой состав слов, соответствующих этим картинкам, самый разнообразный: разное количество слогов, со стечением согласных и без него, с разными звуками. </w:t>
      </w:r>
      <w:proofErr w:type="gramStart"/>
      <w:r>
        <w:rPr>
          <w:rFonts w:eastAsia="Times New Roman"/>
        </w:rPr>
        <w:t>Проверяется, как ребёнок произносит звук изолированно, в составе слогов (прямых, обратных, со стечением согласных), в словах, в которых проверяемый звук находится в разных позициях (в начале, середине, конце слова), в предложении, в текстах.</w:t>
      </w:r>
      <w:proofErr w:type="gramEnd"/>
      <w:r>
        <w:rPr>
          <w:rFonts w:eastAsia="Times New Roman"/>
        </w:rPr>
        <w:t xml:space="preserve"> Для выяснения степени овладения детьми слоговой структурой слов отбираются предметные и сюжетные картинки по тематическим циклам, хорошо знакомые ребёнку, например, обозначающие различные виды профессий и действий, с ними связанных. Обследование включает как отражённое произнесение ребёнком слов и их сочетаний, так и самостоятельное. Особое внимание при этом обращается на неоднократное воспроизведение слов и предложений в разном речевом контексте. При обследовании фонетических процессов используются разнообразные методические приёмы: самостоятельное называние лексического материала, сопряжённое и отражённое проговаривание, называние с опорой на наглядно - демонстрационный материал. Результаты обследования фиксируют характер нарушения звукопроизношения: замены звуков, пропуски, искажение произношения, смешение, нестойкое произношение звуков, характер нарушений звуко </w:t>
      </w:r>
      <w:proofErr w:type="gramStart"/>
      <w:r>
        <w:rPr>
          <w:rFonts w:eastAsia="Times New Roman"/>
        </w:rPr>
        <w:t>-с</w:t>
      </w:r>
      <w:proofErr w:type="gramEnd"/>
      <w:r>
        <w:rPr>
          <w:rFonts w:eastAsia="Times New Roman"/>
        </w:rPr>
        <w:t xml:space="preserve">логовой организации слова. Обследование фонематических процессов ребёнка с нарушениями речи проводится общепринятыми приёмами,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технологий. </w:t>
      </w:r>
      <w:proofErr w:type="gramStart"/>
      <w:r>
        <w:rPr>
          <w:rFonts w:eastAsia="Times New Roman"/>
        </w:rPr>
        <w:t>В рамках логопедического обследования изучению подлежит степень сформированности всех компонентов языка, а также операций языкового анализа и синтеза: выделение первого гласного звука в слове, стоящего под ударением, первого согласного звука в слове, последнего согласного звука в слове, гласного звука в положении после согласного, определением количества гласных звуков в сочетаниях, количества звуков в односложных словах и их последовательности.</w:t>
      </w:r>
      <w:proofErr w:type="gramEnd"/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В процессе комплексного обследования изучается состояние пространственно </w:t>
      </w:r>
      <w:proofErr w:type="gramStart"/>
      <w:r>
        <w:rPr>
          <w:rFonts w:eastAsia="Times New Roman"/>
        </w:rPr>
        <w:t>-з</w:t>
      </w:r>
      <w:proofErr w:type="gramEnd"/>
      <w:r>
        <w:rPr>
          <w:rFonts w:eastAsia="Times New Roman"/>
        </w:rPr>
        <w:t>рительных ориентировок и моторно - графических навыков.</w:t>
      </w:r>
    </w:p>
    <w:p w:rsidR="00942D1F" w:rsidRDefault="00942D1F">
      <w:pPr>
        <w:spacing w:line="276" w:lineRule="auto"/>
        <w:ind w:left="60" w:right="80" w:firstLine="708"/>
        <w:jc w:val="both"/>
        <w:rPr>
          <w:rFonts w:eastAsia="Times New Roman"/>
        </w:rPr>
      </w:pPr>
    </w:p>
    <w:p w:rsidR="00942D1F" w:rsidRDefault="00FD561E">
      <w:pPr>
        <w:spacing w:line="276" w:lineRule="auto"/>
        <w:ind w:left="1848" w:right="80"/>
        <w:rPr>
          <w:rFonts w:eastAsia="Times New Roman"/>
          <w:b/>
        </w:rPr>
      </w:pPr>
      <w:r>
        <w:rPr>
          <w:rFonts w:eastAsia="Times New Roman"/>
          <w:b/>
        </w:rPr>
        <w:t xml:space="preserve">2.8 </w:t>
      </w:r>
      <w:r w:rsidR="00255FE4">
        <w:rPr>
          <w:rFonts w:eastAsia="Times New Roman"/>
          <w:b/>
        </w:rPr>
        <w:t>Осуществление коррекции нарушений речеязыкового развития обучающихся с тяжелым</w:t>
      </w:r>
      <w:r w:rsidR="00684050">
        <w:rPr>
          <w:rFonts w:eastAsia="Times New Roman"/>
          <w:b/>
        </w:rPr>
        <w:t xml:space="preserve">  нарушение</w:t>
      </w:r>
      <w:r w:rsidR="00255FE4">
        <w:rPr>
          <w:rFonts w:eastAsia="Times New Roman"/>
          <w:b/>
        </w:rPr>
        <w:t xml:space="preserve">м речи (по ФАОП </w:t>
      </w:r>
      <w:proofErr w:type="gramStart"/>
      <w:r w:rsidR="00255FE4">
        <w:rPr>
          <w:rFonts w:eastAsia="Times New Roman"/>
          <w:b/>
        </w:rPr>
        <w:t>ДО</w:t>
      </w:r>
      <w:proofErr w:type="gramEnd"/>
      <w:r w:rsidR="00255FE4">
        <w:rPr>
          <w:rFonts w:eastAsia="Times New Roman"/>
          <w:b/>
        </w:rPr>
        <w:t>).</w:t>
      </w:r>
    </w:p>
    <w:p w:rsidR="00942D1F" w:rsidRDefault="00942D1F">
      <w:pPr>
        <w:tabs>
          <w:tab w:val="left" w:pos="284"/>
          <w:tab w:val="left" w:pos="567"/>
          <w:tab w:val="left" w:pos="709"/>
          <w:tab w:val="left" w:pos="4500"/>
        </w:tabs>
        <w:ind w:left="-540"/>
        <w:rPr>
          <w:b/>
          <w:bCs/>
        </w:rPr>
      </w:pPr>
    </w:p>
    <w:p w:rsidR="00942D1F" w:rsidRDefault="00FD561E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="00255FE4">
        <w:rPr>
          <w:rFonts w:eastAsia="Times New Roman"/>
        </w:rPr>
        <w:t>редусматривает следующие направления работы: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1. Совершенствование понимания речи (умение вслушиваться в обращенную речь, дифференцированно воспринимать названия предметов, действий признаков; понимание более тонких значений обобщающих слов в целях готовности к овладению монологической и диалогической речью).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2. </w:t>
      </w:r>
      <w:proofErr w:type="gramStart"/>
      <w:r>
        <w:rPr>
          <w:rFonts w:eastAsia="Times New Roman"/>
        </w:rPr>
        <w:t>Развитие умения дифференцировать на слух оппозиционные звуки речи: свистящие – шипящие, звонкие – глухие, твёрдые – мягкие, сонорные.</w:t>
      </w:r>
      <w:proofErr w:type="gramEnd"/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3. Закрепление навыков звукового анализа и синтеза (анализ и синтез простого слога без стечения согласных, выделение начального гласного или согласного звука в </w:t>
      </w:r>
      <w:r>
        <w:rPr>
          <w:rFonts w:eastAsia="Times New Roman"/>
        </w:rPr>
        <w:lastRenderedPageBreak/>
        <w:t>слове, анализ и синтез слогов со стечением согласных, выделение конечного согласного или гласного звука в слове, деление слова на слоги, анализ и синтез 2-3-сложных слов).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4. Обучение элементам грамоты. Знакомство с буквами, соответствующими правильно произносимым звукам. Обучение элементам </w:t>
      </w:r>
      <w:proofErr w:type="gramStart"/>
      <w:r>
        <w:rPr>
          <w:rFonts w:eastAsia="Times New Roman"/>
        </w:rPr>
        <w:t>звуко-буквенного</w:t>
      </w:r>
      <w:proofErr w:type="gramEnd"/>
      <w:r>
        <w:rPr>
          <w:rFonts w:eastAsia="Times New Roman"/>
        </w:rPr>
        <w:t xml:space="preserve"> анализа и синтеза при работе со схемами слога и слова. Чтение и печатание отдельных слогов, слов и коротких предложений. Подготовка к овладению элементарными навыками письма и чтения включает в себя закрепление понятий «звук», «слог», «слово», «предложение», «рассказ»; анализ и синтез звуко </w:t>
      </w:r>
      <w:proofErr w:type="gramStart"/>
      <w:r>
        <w:rPr>
          <w:rFonts w:eastAsia="Times New Roman"/>
        </w:rPr>
        <w:t>-с</w:t>
      </w:r>
      <w:proofErr w:type="gramEnd"/>
      <w:r>
        <w:rPr>
          <w:rFonts w:eastAsia="Times New Roman"/>
        </w:rPr>
        <w:t>логовых и звуко -буквенных структур.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5. Развитие лексико-грамматических средств языка. Этот раздел включает не только увеличение количественных, но прежде всего качественных показателей: расширение значений слов; формирование семантической структуры слова; введение новых слов и словосочетаний в самостоятельную речь существительных с уменьшительным и увеличительным значением (бусинка, голосок – голосище); с противоположным значением (грубость – вежливость; жадность – щедрость). Умение объяснять переносное значение слов (золотые руки, острый язык, долг платежом красен, бить баклуши). Подбирать существительные к прилагательным (острый </w:t>
      </w:r>
      <w:proofErr w:type="gramStart"/>
      <w:r>
        <w:rPr>
          <w:rFonts w:eastAsia="Times New Roman"/>
        </w:rPr>
        <w:t>-н</w:t>
      </w:r>
      <w:proofErr w:type="gramEnd"/>
      <w:r>
        <w:rPr>
          <w:rFonts w:eastAsia="Times New Roman"/>
        </w:rPr>
        <w:t>ож, соус, бритва, приправа; тёмный (</w:t>
      </w:r>
      <w:proofErr w:type="spellStart"/>
      <w:r>
        <w:rPr>
          <w:rFonts w:eastAsia="Times New Roman"/>
        </w:rPr>
        <w:t>ая</w:t>
      </w:r>
      <w:proofErr w:type="spellEnd"/>
      <w:r>
        <w:rPr>
          <w:rFonts w:eastAsia="Times New Roman"/>
        </w:rPr>
        <w:t>) – платок, ночь, пальто; образовывать от названий действия названия предметов (блестеть – блеск, трещать – треск, шуметь -шум; объяснять логические связи (Оля провожала Таню -кто приезжал?), подбирать синонимы (смелый – храбрый).</w:t>
      </w:r>
    </w:p>
    <w:p w:rsidR="00942D1F" w:rsidRDefault="00255FE4">
      <w:pPr>
        <w:spacing w:line="276" w:lineRule="auto"/>
        <w:ind w:left="60" w:right="80" w:firstLine="708"/>
        <w:jc w:val="both"/>
        <w:rPr>
          <w:rFonts w:eastAsia="Times New Roman"/>
        </w:rPr>
      </w:pPr>
      <w:r>
        <w:rPr>
          <w:rFonts w:eastAsia="Times New Roman"/>
        </w:rPr>
        <w:t>6. Закрепление произношения многосложных слов с различными вариантами стечения согласных звуков. Употребление этих слов в самостоятельной речи: птичница, проволока, регулировщик регулирует уличное движение, экскаваторщик, экскаваторщик работает на экскаваторе.</w:t>
      </w:r>
    </w:p>
    <w:p w:rsidR="00942D1F" w:rsidRDefault="00942D1F">
      <w:pPr>
        <w:tabs>
          <w:tab w:val="left" w:pos="284"/>
          <w:tab w:val="left" w:pos="567"/>
          <w:tab w:val="left" w:pos="709"/>
          <w:tab w:val="left" w:pos="4500"/>
        </w:tabs>
        <w:ind w:left="-540"/>
        <w:rPr>
          <w:b/>
          <w:bCs/>
        </w:rPr>
      </w:pPr>
    </w:p>
    <w:p w:rsidR="00942D1F" w:rsidRDefault="00942D1F">
      <w:pPr>
        <w:tabs>
          <w:tab w:val="left" w:pos="284"/>
          <w:tab w:val="left" w:pos="567"/>
          <w:tab w:val="left" w:pos="709"/>
          <w:tab w:val="left" w:pos="4500"/>
        </w:tabs>
        <w:ind w:left="-540"/>
        <w:rPr>
          <w:b/>
          <w:bCs/>
        </w:rPr>
      </w:pPr>
    </w:p>
    <w:p w:rsidR="00942D1F" w:rsidRPr="00D91659" w:rsidRDefault="00255FE4" w:rsidP="00D91659">
      <w:pPr>
        <w:pStyle w:val="af3"/>
        <w:numPr>
          <w:ilvl w:val="0"/>
          <w:numId w:val="25"/>
        </w:numPr>
        <w:ind w:right="80"/>
        <w:jc w:val="center"/>
        <w:rPr>
          <w:rFonts w:ascii="Times New Roman" w:hAnsi="Times New Roman"/>
          <w:b/>
          <w:sz w:val="24"/>
          <w:szCs w:val="24"/>
        </w:rPr>
      </w:pPr>
      <w:r w:rsidRPr="00E5782C">
        <w:rPr>
          <w:rFonts w:ascii="Times New Roman" w:hAnsi="Times New Roman"/>
          <w:b/>
          <w:sz w:val="24"/>
          <w:szCs w:val="24"/>
        </w:rPr>
        <w:t>ОРГАНИЗАЦИОННЫЙ РАЗДЕЛ</w:t>
      </w:r>
    </w:p>
    <w:p w:rsidR="00942D1F" w:rsidRDefault="00500631">
      <w:pPr>
        <w:tabs>
          <w:tab w:val="left" w:pos="0"/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right="-284"/>
        <w:jc w:val="both"/>
      </w:pPr>
      <w:r>
        <w:tab/>
      </w:r>
      <w:r>
        <w:tab/>
      </w:r>
      <w:r w:rsidR="00255FE4">
        <w:t xml:space="preserve">Организационное обеспечение образования </w:t>
      </w:r>
      <w:proofErr w:type="gramStart"/>
      <w:r w:rsidR="00255FE4">
        <w:t>обучающихся</w:t>
      </w:r>
      <w:proofErr w:type="gramEnd"/>
      <w:r w:rsidR="00255FE4">
        <w:t xml:space="preserve"> с ТНР базируется на нормативно -</w:t>
      </w:r>
      <w:r w:rsidR="00D91659">
        <w:t xml:space="preserve"> </w:t>
      </w:r>
      <w:r w:rsidR="00255FE4">
        <w:t>правовой основе, которая определяет специальные условия дошкольного образования обучающихся этой категории. Создание этих условий должно обеспечить реализацию образовательных прав самого ребёнка на получение соответствующего его возможностям образования.</w:t>
      </w:r>
    </w:p>
    <w:p w:rsidR="00E5782C" w:rsidRDefault="00E5782C">
      <w:pPr>
        <w:tabs>
          <w:tab w:val="left" w:pos="0"/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right="-284"/>
        <w:jc w:val="both"/>
      </w:pPr>
    </w:p>
    <w:p w:rsidR="00942D1F" w:rsidRDefault="00255FE4" w:rsidP="00E5782C">
      <w:pPr>
        <w:pStyle w:val="af3"/>
        <w:numPr>
          <w:ilvl w:val="1"/>
          <w:numId w:val="34"/>
        </w:numPr>
        <w:spacing w:after="0"/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 развивающей предметно - пространственной среды.</w:t>
      </w:r>
    </w:p>
    <w:p w:rsidR="00942D1F" w:rsidRDefault="00255FE4" w:rsidP="00500631">
      <w:pPr>
        <w:spacing w:line="276" w:lineRule="auto"/>
        <w:ind w:firstLine="709"/>
        <w:jc w:val="both"/>
      </w:pPr>
      <w:r>
        <w:t xml:space="preserve">Предметно - пространственная развивающая образовательная среда (далее – ППРОС) в ДОО должна обеспечивать реализацию АОП ДО для </w:t>
      </w:r>
      <w:proofErr w:type="gramStart"/>
      <w:r>
        <w:t>обучающихся</w:t>
      </w:r>
      <w:proofErr w:type="gramEnd"/>
      <w:r>
        <w:t xml:space="preserve"> с ТНР, разработанную в соответствии с ФАОП ДО.</w:t>
      </w:r>
    </w:p>
    <w:p w:rsidR="00942D1F" w:rsidRDefault="00D91659">
      <w:pPr>
        <w:tabs>
          <w:tab w:val="left" w:pos="0"/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right="-284"/>
        <w:jc w:val="both"/>
      </w:pPr>
      <w:r>
        <w:tab/>
      </w:r>
      <w:r>
        <w:tab/>
      </w:r>
      <w:r>
        <w:tab/>
      </w:r>
      <w:r w:rsidR="00255FE4">
        <w:t>ППРОС ДОО создаётся педагогическим работником для развития индивидуальности каждого ребёнка с учётом его возможностей, уровня активности и интересов, поддерживая формирование его индивидуальной траектории развития.</w:t>
      </w:r>
    </w:p>
    <w:p w:rsidR="00942D1F" w:rsidRDefault="00255FE4">
      <w:pPr>
        <w:pStyle w:val="Default"/>
        <w:spacing w:line="276" w:lineRule="auto"/>
        <w:ind w:firstLine="709"/>
        <w:jc w:val="both"/>
      </w:pPr>
      <w:r>
        <w:rPr>
          <w:spacing w:val="-4"/>
        </w:rPr>
        <w:t>Организация ППРОС на основе «</w:t>
      </w:r>
      <w:r>
        <w:t>Комплексной образовательной программы дошкольного образования для детей с тяжёлыми нарушениями речи (общим недоразвитием речи) с 3 до 7 лет»,  Нищева Н.В.</w:t>
      </w:r>
    </w:p>
    <w:p w:rsidR="00942D1F" w:rsidRDefault="00255FE4">
      <w:p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  </w:t>
      </w:r>
      <w:r>
        <w:rPr>
          <w:rFonts w:eastAsia="Times New Roman"/>
        </w:rPr>
        <w:tab/>
        <w:t xml:space="preserve">Последний год пребывания дошкольника в детском саду — очень важный период его развитии. Именно в этом возрасте формируется мотивация готовности к школьному обучению, появляется потребность в знаниях и стремление к их совершенствованию, </w:t>
      </w:r>
      <w:r>
        <w:rPr>
          <w:rFonts w:eastAsia="Times New Roman"/>
        </w:rPr>
        <w:lastRenderedPageBreak/>
        <w:t xml:space="preserve">развиваются познавательные интересы.  Это необходимо учитывать при организации предметно-пространственного развивающего пространства в группе. </w:t>
      </w:r>
    </w:p>
    <w:p w:rsidR="00942D1F" w:rsidRDefault="00255FE4" w:rsidP="00E14494">
      <w:pPr>
        <w:spacing w:line="276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>Дошкольники этого возраста используют различные виды речи, у них появляется интерес к слову, они активно занимаются словотворчеством, самостоятельно придумывают сказки и рассказы. К моменту окончания подготовительной группы у дошкольников с общим недоразвитием речи должно быть преодолено отставание в речевом развитии.</w:t>
      </w:r>
    </w:p>
    <w:p w:rsidR="00942D1F" w:rsidRDefault="00255FE4">
      <w:pPr>
        <w:spacing w:line="276" w:lineRule="auto"/>
        <w:ind w:left="3" w:right="20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Нужно предоставить детям возможности для усвоения родного языка и экспериментирования со словом. </w:t>
      </w:r>
    </w:p>
    <w:p w:rsidR="00220E0A" w:rsidRDefault="00220E0A">
      <w:pPr>
        <w:spacing w:line="276" w:lineRule="auto"/>
        <w:ind w:left="3" w:right="20" w:firstLine="708"/>
        <w:jc w:val="both"/>
        <w:rPr>
          <w:rFonts w:eastAsia="Times New Roman"/>
        </w:rPr>
      </w:pPr>
      <w:r>
        <w:rPr>
          <w:rFonts w:eastAsia="Times New Roman"/>
        </w:rPr>
        <w:t>В логопедическом кабинете развивающая среда организуется таким образом, чтобы способствовать совершенствованию всех сторон речи, обеспечить самостоятельность детей, стимулировать их активность и инициативность. В этой возрастной группе в кабинете логопеда должно быть представлено достаточное количество игр и пособий для подготовки детей к обучению грамоте и развитию интереса к учебной деятельности. Обязательными в оборудовании кабинета становятся настенный и разрезной алфавит, магнитная азбука, кубики с буквами, слоговые таблицы, карточки со словами и знаками для составления и чтения предложений.</w:t>
      </w:r>
      <w:r w:rsidRPr="00220E0A">
        <w:rPr>
          <w:rFonts w:eastAsia="Times New Roman"/>
        </w:rPr>
        <w:t xml:space="preserve"> </w:t>
      </w:r>
      <w:r>
        <w:rPr>
          <w:rFonts w:eastAsia="Times New Roman"/>
        </w:rPr>
        <w:t xml:space="preserve">Делая акцент на развитие связной речи, логопед оснащает кабинет более сложными схемами и алгоритмами для составления рассказов о предметах и объектах, большим количеством серий сюжетных картинок, сюжетных картин. В центре развития связной речи в кабинете логопеда постоянно должны находиться две – три серии картинок и две – три сюжетные картины. </w:t>
      </w:r>
    </w:p>
    <w:p w:rsidR="00942D1F" w:rsidRDefault="00942D1F">
      <w:pPr>
        <w:numPr>
          <w:ilvl w:val="0"/>
          <w:numId w:val="35"/>
        </w:numPr>
        <w:tabs>
          <w:tab w:val="left" w:pos="1011"/>
        </w:tabs>
        <w:spacing w:line="276" w:lineRule="auto"/>
        <w:ind w:left="3" w:right="-2" w:firstLine="705"/>
        <w:jc w:val="both"/>
        <w:rPr>
          <w:rFonts w:eastAsia="Times New Roman"/>
          <w:b/>
        </w:rPr>
      </w:pPr>
    </w:p>
    <w:p w:rsidR="00942D1F" w:rsidRDefault="00255FE4" w:rsidP="00D91659">
      <w:pPr>
        <w:autoSpaceDE w:val="0"/>
        <w:autoSpaceDN w:val="0"/>
        <w:adjustRightInd w:val="0"/>
        <w:spacing w:before="40"/>
        <w:ind w:firstLine="709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РЕЧЕВОЕ РАЗВИТИЕ</w:t>
      </w:r>
    </w:p>
    <w:p w:rsidR="00942D1F" w:rsidRDefault="00255FE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Центр речевого и креативного развития в кабинете логопеда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Зеркало с лампой дополнительного освещения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lang w:eastAsia="en-US"/>
        </w:rPr>
        <w:t xml:space="preserve">2 </w:t>
      </w:r>
      <w:r>
        <w:rPr>
          <w:rFonts w:ascii="Times New Roman CYR" w:hAnsi="Times New Roman CYR" w:cs="Times New Roman CYR"/>
          <w:lang w:eastAsia="en-US"/>
        </w:rPr>
        <w:t>стульчика для занятий у зеркала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Шпатели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Спиртовые салфетки, ватные палочки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Дыхательные тренажёры, игрушки и пособия для развития дыхания (</w:t>
      </w:r>
      <w:r>
        <w:rPr>
          <w:lang w:eastAsia="en-US"/>
        </w:rPr>
        <w:t>«</w:t>
      </w:r>
      <w:r>
        <w:rPr>
          <w:rFonts w:ascii="Times New Roman CYR" w:hAnsi="Times New Roman CYR" w:cs="Times New Roman CYR"/>
          <w:lang w:eastAsia="en-US"/>
        </w:rPr>
        <w:t>Мыльные пузыри</w:t>
      </w:r>
      <w:r>
        <w:rPr>
          <w:lang w:eastAsia="en-US"/>
        </w:rPr>
        <w:t>», «</w:t>
      </w:r>
      <w:r>
        <w:rPr>
          <w:rFonts w:ascii="Times New Roman CYR" w:hAnsi="Times New Roman CYR" w:cs="Times New Roman CYR"/>
          <w:lang w:eastAsia="en-US"/>
        </w:rPr>
        <w:t>Вертушки</w:t>
      </w:r>
      <w:r>
        <w:rPr>
          <w:lang w:eastAsia="en-US"/>
        </w:rPr>
        <w:t xml:space="preserve">», </w:t>
      </w:r>
      <w:r>
        <w:rPr>
          <w:rFonts w:ascii="Times New Roman CYR" w:hAnsi="Times New Roman CYR" w:cs="Times New Roman CYR"/>
          <w:lang w:eastAsia="en-US"/>
        </w:rPr>
        <w:t>индивидуальные свистульки и др.)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 xml:space="preserve">Картотека материалов для автоматизации и дифференциации звуков всех групп (слоги, слова, словосочетания, предложения, </w:t>
      </w:r>
      <w:proofErr w:type="spellStart"/>
      <w:r>
        <w:rPr>
          <w:rFonts w:ascii="Times New Roman CYR" w:hAnsi="Times New Roman CYR" w:cs="Times New Roman CYR"/>
          <w:lang w:eastAsia="en-US"/>
        </w:rPr>
        <w:t>чистоговорки</w:t>
      </w:r>
      <w:proofErr w:type="spellEnd"/>
      <w:r>
        <w:rPr>
          <w:rFonts w:ascii="Times New Roman CYR" w:hAnsi="Times New Roman CYR" w:cs="Times New Roman CYR"/>
          <w:lang w:eastAsia="en-US"/>
        </w:rPr>
        <w:t>, тексты, словесные игры)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Логопедический альбом для обследования звукопроизношения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Логопедический альбом для обследования фонетико-фонематической системы речи.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Предметные картинки по изучаемым лексическим темам, сюжетные картинки, серии сюжетных картинок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Алгоритмы, схемы описания предметов и объектов, мнемотаблицы для заучивания стихотворений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Лото, домино по изучаемым лексическим темам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Небольшие игрушки, муляжи по изучаемым темам, разнообразный счётный материал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Предметные и сюжетные картинки для автоматизации и дифференциации звуков всех групп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Настольно-печатные игры для автоматизации и дифференциации звуков всех групп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Настольно-печатные игры для совершенствования грамматического строя речи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Раздаточный материал и материал фронтальной работы по формированию навыков звукового и слогового анализа и синтеза, навыков анализа и синтеза предложений (символы звуков, цветные кружки, квадраты, прямоугольники разных цветов, разноцветные прищепки и т.</w:t>
      </w:r>
      <w:r>
        <w:rPr>
          <w:lang w:val="en-US" w:eastAsia="en-US"/>
        </w:rPr>
        <w:t> </w:t>
      </w:r>
      <w:r>
        <w:rPr>
          <w:rFonts w:ascii="Times New Roman CYR" w:hAnsi="Times New Roman CYR" w:cs="Times New Roman CYR"/>
          <w:lang w:eastAsia="en-US"/>
        </w:rPr>
        <w:t>П.)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lastRenderedPageBreak/>
        <w:t>Настольно-печатные дидактические игры для развития навыков звукового и слогового анализа и синтеза (</w:t>
      </w:r>
      <w:r>
        <w:rPr>
          <w:lang w:eastAsia="en-US"/>
        </w:rPr>
        <w:t>«</w:t>
      </w:r>
      <w:r>
        <w:rPr>
          <w:rFonts w:ascii="Times New Roman CYR" w:hAnsi="Times New Roman CYR" w:cs="Times New Roman CYR"/>
          <w:lang w:eastAsia="en-US"/>
        </w:rPr>
        <w:t>Гусеница</w:t>
      </w:r>
      <w:r>
        <w:rPr>
          <w:lang w:eastAsia="en-US"/>
        </w:rPr>
        <w:t>», «</w:t>
      </w:r>
      <w:r>
        <w:rPr>
          <w:rFonts w:ascii="Times New Roman CYR" w:hAnsi="Times New Roman CYR" w:cs="Times New Roman CYR"/>
          <w:lang w:eastAsia="en-US"/>
        </w:rPr>
        <w:t>Расшифруй слово</w:t>
      </w:r>
      <w:r>
        <w:rPr>
          <w:lang w:eastAsia="en-US"/>
        </w:rPr>
        <w:t>», «</w:t>
      </w:r>
      <w:r>
        <w:rPr>
          <w:rFonts w:ascii="Times New Roman CYR" w:hAnsi="Times New Roman CYR" w:cs="Times New Roman CYR"/>
          <w:lang w:eastAsia="en-US"/>
        </w:rPr>
        <w:t>Подбери схему</w:t>
      </w:r>
      <w:r>
        <w:rPr>
          <w:lang w:eastAsia="en-US"/>
        </w:rPr>
        <w:t>», «</w:t>
      </w:r>
      <w:r>
        <w:rPr>
          <w:rFonts w:ascii="Times New Roman CYR" w:hAnsi="Times New Roman CYR" w:cs="Times New Roman CYR"/>
          <w:lang w:eastAsia="en-US"/>
        </w:rPr>
        <w:t>Раздели и собери</w:t>
      </w:r>
      <w:r>
        <w:rPr>
          <w:lang w:eastAsia="en-US"/>
        </w:rPr>
        <w:t xml:space="preserve">» </w:t>
      </w:r>
      <w:r>
        <w:rPr>
          <w:rFonts w:ascii="Times New Roman CYR" w:hAnsi="Times New Roman CYR" w:cs="Times New Roman CYR"/>
          <w:lang w:eastAsia="en-US"/>
        </w:rPr>
        <w:t>и т.</w:t>
      </w:r>
      <w:r>
        <w:rPr>
          <w:lang w:val="en-US" w:eastAsia="en-US"/>
        </w:rPr>
        <w:t> </w:t>
      </w:r>
      <w:r>
        <w:rPr>
          <w:rFonts w:ascii="Times New Roman CYR" w:hAnsi="Times New Roman CYR" w:cs="Times New Roman CYR"/>
          <w:lang w:eastAsia="en-US"/>
        </w:rPr>
        <w:t>П.)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Разрезной алфавит, касса букв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Игры и пособия для обучения грамоте и формирования готовности к школе (</w:t>
      </w:r>
      <w:r>
        <w:rPr>
          <w:lang w:eastAsia="en-US"/>
        </w:rPr>
        <w:t>«</w:t>
      </w:r>
      <w:r>
        <w:rPr>
          <w:rFonts w:ascii="Times New Roman CYR" w:hAnsi="Times New Roman CYR" w:cs="Times New Roman CYR"/>
          <w:lang w:eastAsia="en-US"/>
        </w:rPr>
        <w:t>Собери букву</w:t>
      </w:r>
      <w:r>
        <w:rPr>
          <w:lang w:eastAsia="en-US"/>
        </w:rPr>
        <w:t>», «</w:t>
      </w:r>
      <w:r>
        <w:rPr>
          <w:rFonts w:ascii="Times New Roman CYR" w:hAnsi="Times New Roman CYR" w:cs="Times New Roman CYR"/>
          <w:lang w:eastAsia="en-US"/>
        </w:rPr>
        <w:t>Составь слова</w:t>
      </w:r>
      <w:r>
        <w:rPr>
          <w:lang w:eastAsia="en-US"/>
        </w:rPr>
        <w:t>», «</w:t>
      </w:r>
      <w:r>
        <w:rPr>
          <w:rFonts w:ascii="Times New Roman CYR" w:hAnsi="Times New Roman CYR" w:cs="Times New Roman CYR"/>
          <w:lang w:eastAsia="en-US"/>
        </w:rPr>
        <w:t>Скоро в школу</w:t>
      </w:r>
      <w:r>
        <w:rPr>
          <w:lang w:eastAsia="en-US"/>
        </w:rPr>
        <w:t>», «</w:t>
      </w:r>
      <w:r>
        <w:rPr>
          <w:rFonts w:ascii="Times New Roman CYR" w:hAnsi="Times New Roman CYR" w:cs="Times New Roman CYR"/>
          <w:lang w:eastAsia="en-US"/>
        </w:rPr>
        <w:t>Собери портфель</w:t>
      </w:r>
      <w:r>
        <w:rPr>
          <w:lang w:eastAsia="en-US"/>
        </w:rPr>
        <w:t xml:space="preserve">» </w:t>
      </w:r>
      <w:r>
        <w:rPr>
          <w:rFonts w:ascii="Times New Roman CYR" w:hAnsi="Times New Roman CYR" w:cs="Times New Roman CYR"/>
          <w:lang w:eastAsia="en-US"/>
        </w:rPr>
        <w:t>и т.п.)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Ребусы, кроссворды, изографы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Дидактические игры по развитию всех компонентов речи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Тетради для подготовительной к школе логопедической группы</w:t>
      </w:r>
    </w:p>
    <w:p w:rsidR="00942D1F" w:rsidRDefault="00942D1F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942D1F" w:rsidRDefault="00255FE4" w:rsidP="00D9165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ПОЗНАВАТЕЛЬНОЕ РАЗВИТИЕ</w:t>
      </w:r>
    </w:p>
    <w:p w:rsidR="00942D1F" w:rsidRDefault="00255FE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Центр сенсорного развития в кабинете логопеда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Звучащие игрушки (металлофон, колокольчики, бубен, маракасы  и т.</w:t>
      </w:r>
      <w:r>
        <w:rPr>
          <w:lang w:val="en-US" w:eastAsia="en-US"/>
        </w:rPr>
        <w:t> </w:t>
      </w:r>
      <w:r w:rsidR="00D91659">
        <w:rPr>
          <w:rFonts w:ascii="Times New Roman CYR" w:hAnsi="Times New Roman CYR" w:cs="Times New Roman CYR"/>
          <w:lang w:eastAsia="en-US"/>
        </w:rPr>
        <w:t>п</w:t>
      </w:r>
      <w:r>
        <w:rPr>
          <w:rFonts w:ascii="Times New Roman CYR" w:hAnsi="Times New Roman CYR" w:cs="Times New Roman CYR"/>
          <w:lang w:eastAsia="en-US"/>
        </w:rPr>
        <w:t>.)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Звучащие игрушки-заместители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 xml:space="preserve">Карточки с наложенными и </w:t>
      </w:r>
      <w:r>
        <w:rPr>
          <w:lang w:eastAsia="en-US"/>
        </w:rPr>
        <w:t>«</w:t>
      </w:r>
      <w:r>
        <w:rPr>
          <w:rFonts w:ascii="Times New Roman CYR" w:hAnsi="Times New Roman CYR" w:cs="Times New Roman CYR"/>
          <w:lang w:eastAsia="en-US"/>
        </w:rPr>
        <w:t>зашумлёнными</w:t>
      </w:r>
      <w:r>
        <w:rPr>
          <w:lang w:eastAsia="en-US"/>
        </w:rPr>
        <w:t xml:space="preserve">» </w:t>
      </w:r>
      <w:r>
        <w:rPr>
          <w:rFonts w:ascii="Times New Roman CYR" w:hAnsi="Times New Roman CYR" w:cs="Times New Roman CYR"/>
          <w:lang w:eastAsia="en-US"/>
        </w:rPr>
        <w:t xml:space="preserve">изображениями предметов по лексическим темам (игры </w:t>
      </w:r>
      <w:r>
        <w:rPr>
          <w:lang w:eastAsia="en-US"/>
        </w:rPr>
        <w:t>«</w:t>
      </w:r>
      <w:r>
        <w:rPr>
          <w:rFonts w:ascii="Times New Roman CYR" w:hAnsi="Times New Roman CYR" w:cs="Times New Roman CYR"/>
          <w:lang w:eastAsia="en-US"/>
        </w:rPr>
        <w:t>Узнай по силуэту</w:t>
      </w:r>
      <w:r>
        <w:rPr>
          <w:lang w:eastAsia="en-US"/>
        </w:rPr>
        <w:t>», «</w:t>
      </w:r>
      <w:r>
        <w:rPr>
          <w:rFonts w:ascii="Times New Roman CYR" w:hAnsi="Times New Roman CYR" w:cs="Times New Roman CYR"/>
          <w:lang w:eastAsia="en-US"/>
        </w:rPr>
        <w:t>Что перепутал художник</w:t>
      </w:r>
      <w:r>
        <w:rPr>
          <w:lang w:eastAsia="en-US"/>
        </w:rPr>
        <w:t xml:space="preserve">» </w:t>
      </w:r>
      <w:r>
        <w:rPr>
          <w:rFonts w:ascii="Times New Roman CYR" w:hAnsi="Times New Roman CYR" w:cs="Times New Roman CYR"/>
          <w:lang w:eastAsia="en-US"/>
        </w:rPr>
        <w:t>и т.</w:t>
      </w:r>
      <w:r>
        <w:rPr>
          <w:lang w:val="en-US" w:eastAsia="en-US"/>
        </w:rPr>
        <w:t> </w:t>
      </w:r>
      <w:r w:rsidR="00D91659">
        <w:rPr>
          <w:rFonts w:ascii="Times New Roman CYR" w:hAnsi="Times New Roman CYR" w:cs="Times New Roman CYR"/>
          <w:lang w:eastAsia="en-US"/>
        </w:rPr>
        <w:t>п</w:t>
      </w:r>
      <w:r>
        <w:rPr>
          <w:rFonts w:ascii="Times New Roman CYR" w:hAnsi="Times New Roman CYR" w:cs="Times New Roman CYR"/>
          <w:lang w:eastAsia="en-US"/>
        </w:rPr>
        <w:t>.)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lang w:eastAsia="en-US"/>
        </w:rPr>
        <w:t>«</w:t>
      </w:r>
      <w:r>
        <w:rPr>
          <w:rFonts w:ascii="Times New Roman CYR" w:hAnsi="Times New Roman CYR" w:cs="Times New Roman CYR"/>
          <w:lang w:eastAsia="en-US"/>
        </w:rPr>
        <w:t>Волшебный мешочек</w:t>
      </w:r>
      <w:r>
        <w:rPr>
          <w:lang w:eastAsia="en-US"/>
        </w:rPr>
        <w:t xml:space="preserve">» </w:t>
      </w:r>
      <w:r>
        <w:rPr>
          <w:rFonts w:ascii="Times New Roman CYR" w:hAnsi="Times New Roman CYR" w:cs="Times New Roman CYR"/>
          <w:lang w:eastAsia="en-US"/>
        </w:rPr>
        <w:t>с мелкими предметами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Дидактические игры для развития внимания, памяти, мышления</w:t>
      </w:r>
    </w:p>
    <w:p w:rsidR="00942D1F" w:rsidRDefault="00942D1F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942D1F" w:rsidRDefault="00255FE4" w:rsidP="00D9165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ХУДОЖЕСТВЕННО-ЭСТЕТИЧЕСКОЕ РАЗВИТИЕ</w:t>
      </w:r>
    </w:p>
    <w:p w:rsidR="00942D1F" w:rsidRDefault="00255FE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Центр моторного и конструктивного развития в кабинете логопеда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Плоскостные изображения предметов и объектов для обводки, трафареты, клише, печатки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Разрезные картинки и пазлы (8-12 частей)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lang w:eastAsia="en-US"/>
        </w:rPr>
        <w:t>«</w:t>
      </w:r>
      <w:r>
        <w:rPr>
          <w:rFonts w:ascii="Times New Roman CYR" w:hAnsi="Times New Roman CYR" w:cs="Times New Roman CYR"/>
          <w:lang w:eastAsia="en-US"/>
        </w:rPr>
        <w:t>Пальчиковые бассейны</w:t>
      </w:r>
      <w:r>
        <w:rPr>
          <w:lang w:eastAsia="en-US"/>
        </w:rPr>
        <w:t xml:space="preserve">» </w:t>
      </w:r>
      <w:r>
        <w:rPr>
          <w:rFonts w:ascii="Times New Roman CYR" w:hAnsi="Times New Roman CYR" w:cs="Times New Roman CYR"/>
          <w:lang w:eastAsia="en-US"/>
        </w:rPr>
        <w:t>с различными наполнителями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Массажные мячики разных цветов и размеров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Мяч среднего размера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Игрушки-шнуровки, игрушки-застёжки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Бусы разных цветов и леска для их нанизывания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 xml:space="preserve">Занимательные игрушки из разноцветных прищепок </w:t>
      </w:r>
    </w:p>
    <w:p w:rsidR="00942D1F" w:rsidRDefault="00942D1F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 w:eastAsia="en-US"/>
        </w:rPr>
      </w:pPr>
    </w:p>
    <w:p w:rsidR="00D91659" w:rsidRDefault="00D91659" w:rsidP="00D9165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lang w:eastAsia="en-US"/>
        </w:rPr>
      </w:pPr>
    </w:p>
    <w:p w:rsidR="00D91659" w:rsidRDefault="00D91659" w:rsidP="00D9165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lang w:eastAsia="en-US"/>
        </w:rPr>
      </w:pPr>
    </w:p>
    <w:p w:rsidR="00942D1F" w:rsidRDefault="00255FE4" w:rsidP="00D9165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СОЦИАЛЬНО-КОММУНИКАТИВНОЕ РАЗВИТИЕ</w:t>
      </w:r>
    </w:p>
    <w:p w:rsidR="00942D1F" w:rsidRDefault="00255FE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Формирование гендерных и гражданских чувств</w:t>
      </w:r>
    </w:p>
    <w:p w:rsidR="00942D1F" w:rsidRDefault="00255FE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Центр игр и игрушек для мальчиков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 xml:space="preserve">Модели машин 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Фигурки для обыгрывания построек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Разрезные картинки и пазлы (машины, мотоциклы, самолёты)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Артикуляционная гимнастика для мальчиков</w:t>
      </w:r>
    </w:p>
    <w:p w:rsidR="00942D1F" w:rsidRDefault="00255FE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Центр игр и игрушек для девочек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lang w:eastAsia="en-US"/>
        </w:rPr>
        <w:t xml:space="preserve">2-3 </w:t>
      </w:r>
      <w:r>
        <w:rPr>
          <w:rFonts w:ascii="Times New Roman CYR" w:hAnsi="Times New Roman CYR" w:cs="Times New Roman CYR"/>
          <w:lang w:eastAsia="en-US"/>
        </w:rPr>
        <w:t xml:space="preserve">куклы 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Набор мебели для кукол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Разрезные картинки и пазлы с изображением кукол</w:t>
      </w:r>
    </w:p>
    <w:p w:rsidR="00942D1F" w:rsidRDefault="00255FE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Артикуляционная гимнастика для девочек</w:t>
      </w:r>
    </w:p>
    <w:p w:rsidR="00A535CD" w:rsidRDefault="00A535CD" w:rsidP="00A535C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</w:p>
    <w:p w:rsidR="00A535CD" w:rsidRDefault="00A535CD" w:rsidP="00A535C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</w:p>
    <w:p w:rsidR="00A535CD" w:rsidRDefault="00A535CD" w:rsidP="00A535C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</w:p>
    <w:p w:rsidR="0059591A" w:rsidRDefault="0059591A" w:rsidP="00A535C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</w:p>
    <w:p w:rsidR="0059591A" w:rsidRDefault="0059591A" w:rsidP="00A535C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</w:p>
    <w:p w:rsidR="0059591A" w:rsidRDefault="0059591A" w:rsidP="00A535C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</w:p>
    <w:p w:rsidR="00E5782C" w:rsidRDefault="00E5782C" w:rsidP="00047C52">
      <w:pPr>
        <w:keepNext/>
        <w:keepLines/>
        <w:spacing w:before="40"/>
        <w:outlineLvl w:val="2"/>
        <w:rPr>
          <w:b/>
        </w:rPr>
      </w:pPr>
    </w:p>
    <w:p w:rsidR="00942D1F" w:rsidRPr="00BF410A" w:rsidRDefault="00E5782C">
      <w:pPr>
        <w:keepNext/>
        <w:keepLines/>
        <w:spacing w:before="40"/>
        <w:jc w:val="center"/>
        <w:outlineLvl w:val="2"/>
        <w:rPr>
          <w:b/>
        </w:rPr>
      </w:pPr>
      <w:bookmarkStart w:id="12" w:name="_Toc239330850"/>
      <w:r w:rsidRPr="00BF410A">
        <w:rPr>
          <w:b/>
        </w:rPr>
        <w:t>3.2</w:t>
      </w:r>
      <w:r w:rsidR="00EE4B1E" w:rsidRPr="00BF410A">
        <w:rPr>
          <w:b/>
        </w:rPr>
        <w:t xml:space="preserve">         </w:t>
      </w:r>
      <w:r w:rsidR="00255FE4" w:rsidRPr="00BF410A">
        <w:rPr>
          <w:b/>
        </w:rPr>
        <w:t>График образовательной деятельности по</w:t>
      </w:r>
      <w:r w:rsidR="005E2C95" w:rsidRPr="00BF410A">
        <w:rPr>
          <w:b/>
        </w:rPr>
        <w:t>дготовительной к школе группы «</w:t>
      </w:r>
      <w:r w:rsidR="0059591A" w:rsidRPr="00BF410A">
        <w:rPr>
          <w:b/>
        </w:rPr>
        <w:t>Радуга</w:t>
      </w:r>
      <w:r w:rsidR="00255FE4" w:rsidRPr="00BF410A">
        <w:rPr>
          <w:b/>
        </w:rPr>
        <w:t xml:space="preserve">» компенсирующей направленности </w:t>
      </w:r>
      <w:proofErr w:type="gramStart"/>
      <w:r w:rsidR="00255FE4" w:rsidRPr="00BF410A">
        <w:rPr>
          <w:b/>
        </w:rPr>
        <w:t>для</w:t>
      </w:r>
      <w:proofErr w:type="gramEnd"/>
      <w:r w:rsidR="00255FE4" w:rsidRPr="00BF410A">
        <w:rPr>
          <w:b/>
        </w:rPr>
        <w:t xml:space="preserve"> обучающихся с ОВЗ</w:t>
      </w:r>
      <w:bookmarkEnd w:id="12"/>
    </w:p>
    <w:p w:rsidR="00942D1F" w:rsidRDefault="00255FE4">
      <w:pPr>
        <w:keepNext/>
        <w:keepLines/>
        <w:spacing w:before="40"/>
        <w:jc w:val="center"/>
        <w:outlineLvl w:val="2"/>
        <w:rPr>
          <w:b/>
        </w:rPr>
      </w:pPr>
      <w:r w:rsidRPr="00BF410A">
        <w:rPr>
          <w:b/>
        </w:rPr>
        <w:t xml:space="preserve"> </w:t>
      </w:r>
      <w:bookmarkStart w:id="13" w:name="_Toc239330851"/>
      <w:r w:rsidRPr="00BF410A">
        <w:rPr>
          <w:b/>
        </w:rPr>
        <w:t>(с тяжелым нарушением речи)</w:t>
      </w:r>
      <w:bookmarkEnd w:id="13"/>
    </w:p>
    <w:p w:rsidR="00942D1F" w:rsidRDefault="00942D1F">
      <w:pPr>
        <w:keepNext/>
        <w:keepLines/>
        <w:spacing w:before="40"/>
        <w:jc w:val="center"/>
        <w:outlineLvl w:val="2"/>
        <w:rPr>
          <w:rFonts w:eastAsia="Times New Roman"/>
          <w:b/>
          <w:i/>
          <w:lang w:eastAsia="en-US"/>
        </w:rPr>
      </w:pPr>
    </w:p>
    <w:p w:rsidR="00942D1F" w:rsidRDefault="00942D1F">
      <w:pPr>
        <w:keepNext/>
        <w:keepLines/>
        <w:spacing w:before="40"/>
        <w:jc w:val="center"/>
        <w:outlineLvl w:val="2"/>
        <w:rPr>
          <w:rFonts w:eastAsia="Times New Roman"/>
          <w:b/>
          <w:i/>
          <w:lang w:eastAsia="en-US"/>
        </w:rPr>
      </w:pPr>
    </w:p>
    <w:tbl>
      <w:tblPr>
        <w:tblW w:w="9589" w:type="dxa"/>
        <w:tblInd w:w="534" w:type="dxa"/>
        <w:tblLook w:val="04A0" w:firstRow="1" w:lastRow="0" w:firstColumn="1" w:lastColumn="0" w:noHBand="0" w:noVBand="1"/>
      </w:tblPr>
      <w:tblGrid>
        <w:gridCol w:w="2423"/>
        <w:gridCol w:w="7166"/>
      </w:tblGrid>
      <w:tr w:rsidR="00B34EF2" w:rsidRPr="000E7890" w:rsidTr="00F03814">
        <w:trPr>
          <w:trHeight w:val="942"/>
        </w:trPr>
        <w:tc>
          <w:tcPr>
            <w:tcW w:w="2423" w:type="dxa"/>
            <w:hideMark/>
          </w:tcPr>
          <w:p w:rsidR="00B34EF2" w:rsidRPr="000E7890" w:rsidRDefault="00B34EF2" w:rsidP="00A06177">
            <w:pPr>
              <w:rPr>
                <w:rFonts w:eastAsia="Times New Roman"/>
                <w:b/>
                <w:lang w:eastAsia="en-US"/>
              </w:rPr>
            </w:pPr>
            <w:r w:rsidRPr="000E7890">
              <w:rPr>
                <w:rFonts w:eastAsia="Times New Roman"/>
                <w:b/>
                <w:lang w:eastAsia="en-US"/>
              </w:rPr>
              <w:t>Понедельник</w:t>
            </w:r>
          </w:p>
        </w:tc>
        <w:tc>
          <w:tcPr>
            <w:tcW w:w="7166" w:type="dxa"/>
          </w:tcPr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 w:rsidRPr="000E7890">
              <w:rPr>
                <w:rFonts w:eastAsia="Times New Roman"/>
                <w:lang w:eastAsia="en-US"/>
              </w:rPr>
              <w:t xml:space="preserve">08.50 </w:t>
            </w:r>
            <w:r w:rsidR="002C7CC5">
              <w:rPr>
                <w:rFonts w:eastAsia="Times New Roman"/>
                <w:lang w:eastAsia="en-US"/>
              </w:rPr>
              <w:t>–</w:t>
            </w:r>
            <w:r w:rsidRPr="000E7890">
              <w:rPr>
                <w:rFonts w:eastAsia="Times New Roman"/>
                <w:lang w:eastAsia="en-US"/>
              </w:rPr>
              <w:t xml:space="preserve"> 09.20 – </w:t>
            </w:r>
            <w:r w:rsidR="00D91659">
              <w:rPr>
                <w:rFonts w:eastAsia="Times New Roman"/>
                <w:lang w:eastAsia="en-US"/>
              </w:rPr>
              <w:t>Развитие речи</w:t>
            </w:r>
            <w:r w:rsidRPr="000E7890">
              <w:rPr>
                <w:rFonts w:eastAsia="Times New Roman"/>
                <w:lang w:eastAsia="en-US"/>
              </w:rPr>
              <w:t xml:space="preserve"> </w:t>
            </w:r>
            <w:r>
              <w:rPr>
                <w:rFonts w:eastAsia="Times New Roman"/>
                <w:lang w:eastAsia="en-US"/>
              </w:rPr>
              <w:t>(1</w:t>
            </w:r>
            <w:r w:rsidRPr="000E7890">
              <w:rPr>
                <w:rFonts w:eastAsia="Times New Roman"/>
                <w:lang w:eastAsia="en-US"/>
              </w:rPr>
              <w:t xml:space="preserve">п/г) / логопедическое </w:t>
            </w:r>
            <w:r>
              <w:rPr>
                <w:rFonts w:eastAsia="Times New Roman"/>
                <w:lang w:eastAsia="en-US"/>
              </w:rPr>
              <w:t>(2п/г)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 w:rsidRPr="000E7890">
              <w:rPr>
                <w:rFonts w:eastAsia="Times New Roman"/>
                <w:lang w:eastAsia="en-US"/>
              </w:rPr>
              <w:t xml:space="preserve">09.30 – 10.00 – </w:t>
            </w:r>
            <w:r w:rsidR="00D91659">
              <w:rPr>
                <w:rFonts w:eastAsia="Times New Roman"/>
                <w:lang w:eastAsia="en-US"/>
              </w:rPr>
              <w:t>Развитие речи</w:t>
            </w:r>
            <w:r w:rsidRPr="000E7890">
              <w:rPr>
                <w:rFonts w:eastAsia="Times New Roman"/>
                <w:lang w:eastAsia="en-US"/>
              </w:rPr>
              <w:t xml:space="preserve"> (</w:t>
            </w:r>
            <w:r>
              <w:rPr>
                <w:rFonts w:eastAsia="Times New Roman"/>
                <w:lang w:eastAsia="en-US"/>
              </w:rPr>
              <w:t>2</w:t>
            </w:r>
            <w:r w:rsidRPr="000E7890">
              <w:rPr>
                <w:rFonts w:eastAsia="Times New Roman"/>
                <w:lang w:eastAsia="en-US"/>
              </w:rPr>
              <w:t>п/г) / логопедическое (</w:t>
            </w:r>
            <w:r>
              <w:rPr>
                <w:rFonts w:eastAsia="Times New Roman"/>
                <w:lang w:eastAsia="en-US"/>
              </w:rPr>
              <w:t>1</w:t>
            </w:r>
            <w:r w:rsidRPr="000E7890">
              <w:rPr>
                <w:rFonts w:eastAsia="Times New Roman"/>
                <w:lang w:eastAsia="en-US"/>
              </w:rPr>
              <w:t>п/г)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 w:rsidRPr="000E7890">
              <w:rPr>
                <w:rFonts w:eastAsia="Times New Roman"/>
                <w:lang w:eastAsia="en-US"/>
              </w:rPr>
              <w:t>10.</w:t>
            </w:r>
            <w:r>
              <w:rPr>
                <w:rFonts w:eastAsia="Times New Roman"/>
                <w:lang w:eastAsia="en-US"/>
              </w:rPr>
              <w:t>10</w:t>
            </w:r>
            <w:r w:rsidRPr="000E7890">
              <w:rPr>
                <w:rFonts w:eastAsia="Times New Roman"/>
                <w:lang w:eastAsia="en-US"/>
              </w:rPr>
              <w:t xml:space="preserve"> </w:t>
            </w:r>
            <w:r w:rsidR="002C7CC5">
              <w:rPr>
                <w:rFonts w:eastAsia="Times New Roman"/>
                <w:lang w:eastAsia="en-US"/>
              </w:rPr>
              <w:t>–</w:t>
            </w:r>
            <w:r w:rsidRPr="000E7890">
              <w:rPr>
                <w:rFonts w:eastAsia="Times New Roman"/>
                <w:lang w:eastAsia="en-US"/>
              </w:rPr>
              <w:t xml:space="preserve"> 10.</w:t>
            </w:r>
            <w:r w:rsidR="00BF410A">
              <w:rPr>
                <w:rFonts w:eastAsia="Times New Roman"/>
                <w:lang w:eastAsia="en-US"/>
              </w:rPr>
              <w:t>2</w:t>
            </w:r>
            <w:r>
              <w:rPr>
                <w:rFonts w:eastAsia="Times New Roman"/>
                <w:lang w:eastAsia="en-US"/>
              </w:rPr>
              <w:t>0</w:t>
            </w:r>
            <w:r w:rsidRPr="000E7890">
              <w:rPr>
                <w:rFonts w:eastAsia="Times New Roman"/>
                <w:lang w:eastAsia="en-US"/>
              </w:rPr>
              <w:t xml:space="preserve"> –</w:t>
            </w:r>
            <w:r w:rsidR="002C7CC5">
              <w:rPr>
                <w:rFonts w:eastAsia="Times New Roman"/>
                <w:lang w:eastAsia="en-US"/>
              </w:rPr>
              <w:t xml:space="preserve"> </w:t>
            </w:r>
            <w:r w:rsidR="00BF410A">
              <w:rPr>
                <w:rFonts w:eastAsia="Times New Roman"/>
                <w:lang w:eastAsia="en-US"/>
              </w:rPr>
              <w:t>ЧХЛ (</w:t>
            </w:r>
            <w:proofErr w:type="spellStart"/>
            <w:r w:rsidR="00BF410A">
              <w:rPr>
                <w:rFonts w:eastAsia="Times New Roman"/>
                <w:lang w:eastAsia="en-US"/>
              </w:rPr>
              <w:t>совм</w:t>
            </w:r>
            <w:proofErr w:type="gramStart"/>
            <w:r w:rsidR="00BF410A">
              <w:rPr>
                <w:rFonts w:eastAsia="Times New Roman"/>
                <w:lang w:eastAsia="en-US"/>
              </w:rPr>
              <w:t>.д</w:t>
            </w:r>
            <w:proofErr w:type="gramEnd"/>
            <w:r w:rsidR="00BF410A">
              <w:rPr>
                <w:rFonts w:eastAsia="Times New Roman"/>
                <w:lang w:eastAsia="en-US"/>
              </w:rPr>
              <w:t>еят-сть</w:t>
            </w:r>
            <w:proofErr w:type="spellEnd"/>
            <w:r w:rsidR="00BF410A">
              <w:rPr>
                <w:rFonts w:eastAsia="Times New Roman"/>
                <w:lang w:eastAsia="en-US"/>
              </w:rPr>
              <w:t>)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11</w:t>
            </w:r>
            <w:r w:rsidRPr="000E7890">
              <w:rPr>
                <w:rFonts w:eastAsia="Times New Roman"/>
                <w:lang w:eastAsia="en-US"/>
              </w:rPr>
              <w:t>.</w:t>
            </w:r>
            <w:r>
              <w:rPr>
                <w:rFonts w:eastAsia="Times New Roman"/>
                <w:lang w:eastAsia="en-US"/>
              </w:rPr>
              <w:t>20</w:t>
            </w:r>
            <w:r w:rsidRPr="000E7890">
              <w:rPr>
                <w:rFonts w:eastAsia="Times New Roman"/>
                <w:lang w:eastAsia="en-US"/>
              </w:rPr>
              <w:t xml:space="preserve"> – 11.</w:t>
            </w:r>
            <w:r>
              <w:rPr>
                <w:rFonts w:eastAsia="Times New Roman"/>
                <w:lang w:eastAsia="en-US"/>
              </w:rPr>
              <w:t>50</w:t>
            </w:r>
            <w:r w:rsidRPr="000E7890">
              <w:rPr>
                <w:rFonts w:eastAsia="Times New Roman"/>
                <w:lang w:eastAsia="en-US"/>
              </w:rPr>
              <w:t xml:space="preserve"> </w:t>
            </w:r>
            <w:r w:rsidR="002C7CC5">
              <w:rPr>
                <w:rFonts w:eastAsia="Times New Roman"/>
                <w:lang w:eastAsia="en-US"/>
              </w:rPr>
              <w:t>–</w:t>
            </w:r>
            <w:r w:rsidRPr="000E7890">
              <w:rPr>
                <w:rFonts w:eastAsia="Times New Roman"/>
                <w:lang w:eastAsia="en-US"/>
              </w:rPr>
              <w:t xml:space="preserve"> ФИЗО</w:t>
            </w:r>
            <w:r>
              <w:rPr>
                <w:rFonts w:eastAsia="Times New Roman"/>
                <w:lang w:eastAsia="en-US"/>
              </w:rPr>
              <w:t xml:space="preserve"> 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</w:p>
        </w:tc>
      </w:tr>
      <w:tr w:rsidR="00B34EF2" w:rsidRPr="000E7890" w:rsidTr="00F03814">
        <w:trPr>
          <w:trHeight w:val="942"/>
        </w:trPr>
        <w:tc>
          <w:tcPr>
            <w:tcW w:w="2423" w:type="dxa"/>
            <w:hideMark/>
          </w:tcPr>
          <w:p w:rsidR="00B34EF2" w:rsidRPr="000E7890" w:rsidRDefault="00B34EF2" w:rsidP="00A06177">
            <w:pPr>
              <w:rPr>
                <w:rFonts w:eastAsia="Times New Roman"/>
                <w:b/>
                <w:lang w:eastAsia="en-US"/>
              </w:rPr>
            </w:pPr>
            <w:r w:rsidRPr="000E7890">
              <w:rPr>
                <w:rFonts w:eastAsia="Times New Roman"/>
                <w:b/>
                <w:lang w:eastAsia="en-US"/>
              </w:rPr>
              <w:t>Вторник</w:t>
            </w:r>
          </w:p>
        </w:tc>
        <w:tc>
          <w:tcPr>
            <w:tcW w:w="7166" w:type="dxa"/>
          </w:tcPr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09.0</w:t>
            </w:r>
            <w:r w:rsidRPr="000E7890">
              <w:rPr>
                <w:rFonts w:eastAsia="Times New Roman"/>
                <w:lang w:eastAsia="en-US"/>
              </w:rPr>
              <w:t xml:space="preserve">0 </w:t>
            </w:r>
            <w:r w:rsidR="002C7CC5">
              <w:rPr>
                <w:rFonts w:eastAsia="Times New Roman"/>
                <w:lang w:eastAsia="en-US"/>
              </w:rPr>
              <w:t>–</w:t>
            </w:r>
            <w:r w:rsidRPr="000E7890">
              <w:rPr>
                <w:rFonts w:eastAsia="Times New Roman"/>
                <w:lang w:eastAsia="en-US"/>
              </w:rPr>
              <w:t xml:space="preserve"> 09.</w:t>
            </w:r>
            <w:r>
              <w:rPr>
                <w:rFonts w:eastAsia="Times New Roman"/>
                <w:lang w:eastAsia="en-US"/>
              </w:rPr>
              <w:t>3</w:t>
            </w:r>
            <w:r w:rsidRPr="000E7890">
              <w:rPr>
                <w:rFonts w:eastAsia="Times New Roman"/>
                <w:lang w:eastAsia="en-US"/>
              </w:rPr>
              <w:t>0 – ФЭМП (1п/г) / логопедическое (2п/г)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09.40 – 10.10</w:t>
            </w:r>
            <w:r w:rsidRPr="000E7890">
              <w:rPr>
                <w:rFonts w:eastAsia="Times New Roman"/>
                <w:lang w:eastAsia="en-US"/>
              </w:rPr>
              <w:t xml:space="preserve"> – ФЭМП (2п/г) / логопедическое (1п/г)</w:t>
            </w:r>
          </w:p>
          <w:p w:rsidR="00B34EF2" w:rsidRDefault="00B34EF2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10.</w:t>
            </w:r>
            <w:r w:rsidR="00C82333">
              <w:rPr>
                <w:rFonts w:eastAsia="Times New Roman"/>
                <w:lang w:eastAsia="en-US"/>
              </w:rPr>
              <w:t>25</w:t>
            </w:r>
            <w:r>
              <w:rPr>
                <w:rFonts w:eastAsia="Times New Roman"/>
                <w:lang w:eastAsia="en-US"/>
              </w:rPr>
              <w:t xml:space="preserve"> –</w:t>
            </w:r>
            <w:r w:rsidR="002C7CC5">
              <w:rPr>
                <w:rFonts w:eastAsia="Times New Roman"/>
                <w:lang w:eastAsia="en-US"/>
              </w:rPr>
              <w:t xml:space="preserve"> </w:t>
            </w:r>
            <w:r w:rsidR="00C82333">
              <w:rPr>
                <w:rFonts w:eastAsia="Times New Roman"/>
                <w:lang w:eastAsia="en-US"/>
              </w:rPr>
              <w:t xml:space="preserve">10.55 </w:t>
            </w:r>
            <w:r w:rsidR="002C7CC5">
              <w:rPr>
                <w:rFonts w:eastAsia="Times New Roman"/>
                <w:lang w:eastAsia="en-US"/>
              </w:rPr>
              <w:t>–</w:t>
            </w:r>
            <w:r>
              <w:rPr>
                <w:rFonts w:eastAsia="Times New Roman"/>
                <w:lang w:eastAsia="en-US"/>
              </w:rPr>
              <w:t xml:space="preserve"> </w:t>
            </w:r>
            <w:r w:rsidRPr="000E7890">
              <w:rPr>
                <w:rFonts w:eastAsia="Times New Roman"/>
                <w:lang w:eastAsia="en-US"/>
              </w:rPr>
              <w:t>МУЗО</w:t>
            </w:r>
          </w:p>
          <w:p w:rsidR="002C7CC5" w:rsidRPr="000E7890" w:rsidRDefault="002C7CC5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11.20 – 11.50 – ФИЗО на улице</w:t>
            </w:r>
            <w:r w:rsidR="00BF410A">
              <w:rPr>
                <w:rFonts w:eastAsia="Times New Roman"/>
                <w:lang w:eastAsia="en-US"/>
              </w:rPr>
              <w:t xml:space="preserve"> (воспитатель)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</w:p>
        </w:tc>
      </w:tr>
      <w:tr w:rsidR="00B34EF2" w:rsidRPr="000E7890" w:rsidTr="00F03814">
        <w:trPr>
          <w:trHeight w:val="793"/>
        </w:trPr>
        <w:tc>
          <w:tcPr>
            <w:tcW w:w="2423" w:type="dxa"/>
            <w:hideMark/>
          </w:tcPr>
          <w:p w:rsidR="00B34EF2" w:rsidRPr="000E7890" w:rsidRDefault="00B34EF2" w:rsidP="00A06177">
            <w:pPr>
              <w:rPr>
                <w:rFonts w:eastAsia="Times New Roman"/>
                <w:b/>
                <w:lang w:eastAsia="en-US"/>
              </w:rPr>
            </w:pPr>
            <w:r w:rsidRPr="000E7890">
              <w:rPr>
                <w:rFonts w:eastAsia="Times New Roman"/>
                <w:b/>
                <w:lang w:eastAsia="en-US"/>
              </w:rPr>
              <w:t>Среда</w:t>
            </w:r>
          </w:p>
        </w:tc>
        <w:tc>
          <w:tcPr>
            <w:tcW w:w="7166" w:type="dxa"/>
          </w:tcPr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09.0</w:t>
            </w:r>
            <w:r w:rsidRPr="000E7890">
              <w:rPr>
                <w:rFonts w:eastAsia="Times New Roman"/>
                <w:lang w:eastAsia="en-US"/>
              </w:rPr>
              <w:t>0 – 09.</w:t>
            </w:r>
            <w:r>
              <w:rPr>
                <w:rFonts w:eastAsia="Times New Roman"/>
                <w:lang w:eastAsia="en-US"/>
              </w:rPr>
              <w:t>30</w:t>
            </w:r>
            <w:r w:rsidRPr="000E7890">
              <w:rPr>
                <w:rFonts w:eastAsia="Times New Roman"/>
                <w:lang w:eastAsia="en-US"/>
              </w:rPr>
              <w:t xml:space="preserve"> –</w:t>
            </w:r>
            <w:r w:rsidR="002C7CC5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="002C7CC5">
              <w:rPr>
                <w:rFonts w:eastAsia="Times New Roman"/>
                <w:lang w:eastAsia="en-US"/>
              </w:rPr>
              <w:t>ОНиЕ</w:t>
            </w:r>
            <w:proofErr w:type="spellEnd"/>
            <w:r>
              <w:rPr>
                <w:rFonts w:eastAsia="Times New Roman"/>
                <w:lang w:eastAsia="en-US"/>
              </w:rPr>
              <w:t xml:space="preserve"> (1п</w:t>
            </w:r>
            <w:r w:rsidRPr="000E7890">
              <w:rPr>
                <w:rFonts w:eastAsia="Times New Roman"/>
                <w:lang w:eastAsia="en-US"/>
              </w:rPr>
              <w:t>/</w:t>
            </w:r>
            <w:r>
              <w:rPr>
                <w:rFonts w:eastAsia="Times New Roman"/>
                <w:lang w:eastAsia="en-US"/>
              </w:rPr>
              <w:t>г</w:t>
            </w:r>
            <w:r w:rsidRPr="000E7890">
              <w:rPr>
                <w:rFonts w:eastAsia="Times New Roman"/>
                <w:lang w:eastAsia="en-US"/>
              </w:rPr>
              <w:t>) /</w:t>
            </w:r>
            <w:r>
              <w:rPr>
                <w:rFonts w:eastAsia="Times New Roman"/>
                <w:lang w:eastAsia="en-US"/>
              </w:rPr>
              <w:t xml:space="preserve"> логопедическое (2п/г</w:t>
            </w:r>
            <w:r w:rsidRPr="000E7890">
              <w:rPr>
                <w:rFonts w:eastAsia="Times New Roman"/>
                <w:lang w:eastAsia="en-US"/>
              </w:rPr>
              <w:t>)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 w:rsidRPr="000E7890">
              <w:rPr>
                <w:rFonts w:eastAsia="Times New Roman"/>
                <w:lang w:eastAsia="en-US"/>
              </w:rPr>
              <w:t>09.</w:t>
            </w:r>
            <w:r>
              <w:rPr>
                <w:rFonts w:eastAsia="Times New Roman"/>
                <w:lang w:eastAsia="en-US"/>
              </w:rPr>
              <w:t>4</w:t>
            </w:r>
            <w:r w:rsidRPr="000E7890">
              <w:rPr>
                <w:rFonts w:eastAsia="Times New Roman"/>
                <w:lang w:eastAsia="en-US"/>
              </w:rPr>
              <w:t>0 –</w:t>
            </w:r>
            <w:r>
              <w:rPr>
                <w:rFonts w:eastAsia="Times New Roman"/>
                <w:lang w:eastAsia="en-US"/>
              </w:rPr>
              <w:t xml:space="preserve"> 10</w:t>
            </w:r>
            <w:r w:rsidRPr="000E7890">
              <w:rPr>
                <w:rFonts w:eastAsia="Times New Roman"/>
                <w:lang w:eastAsia="en-US"/>
              </w:rPr>
              <w:t>.</w:t>
            </w:r>
            <w:r>
              <w:rPr>
                <w:rFonts w:eastAsia="Times New Roman"/>
                <w:lang w:eastAsia="en-US"/>
              </w:rPr>
              <w:t>1</w:t>
            </w:r>
            <w:r w:rsidRPr="000E7890">
              <w:rPr>
                <w:rFonts w:eastAsia="Times New Roman"/>
                <w:lang w:eastAsia="en-US"/>
              </w:rPr>
              <w:t xml:space="preserve">0 </w:t>
            </w:r>
            <w:r w:rsidR="002C7CC5">
              <w:rPr>
                <w:rFonts w:eastAsia="Times New Roman"/>
                <w:lang w:eastAsia="en-US"/>
              </w:rPr>
              <w:t>–</w:t>
            </w:r>
            <w:r w:rsidRPr="000E7890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="002C7CC5">
              <w:rPr>
                <w:rFonts w:eastAsia="Times New Roman"/>
                <w:lang w:eastAsia="en-US"/>
              </w:rPr>
              <w:t>ОниЕ</w:t>
            </w:r>
            <w:proofErr w:type="spellEnd"/>
            <w:r w:rsidR="002C7CC5">
              <w:rPr>
                <w:rFonts w:eastAsia="Times New Roman"/>
                <w:lang w:eastAsia="en-US"/>
              </w:rPr>
              <w:t xml:space="preserve"> </w:t>
            </w:r>
            <w:r>
              <w:rPr>
                <w:rFonts w:eastAsia="Times New Roman"/>
                <w:lang w:eastAsia="en-US"/>
              </w:rPr>
              <w:t xml:space="preserve"> (2п</w:t>
            </w:r>
            <w:r w:rsidRPr="000E7890">
              <w:rPr>
                <w:rFonts w:eastAsia="Times New Roman"/>
                <w:lang w:eastAsia="en-US"/>
              </w:rPr>
              <w:t>/</w:t>
            </w:r>
            <w:r>
              <w:rPr>
                <w:rFonts w:eastAsia="Times New Roman"/>
                <w:lang w:eastAsia="en-US"/>
              </w:rPr>
              <w:t>г</w:t>
            </w:r>
            <w:r w:rsidRPr="000E7890">
              <w:rPr>
                <w:rFonts w:eastAsia="Times New Roman"/>
                <w:lang w:eastAsia="en-US"/>
              </w:rPr>
              <w:t>) /</w:t>
            </w:r>
            <w:r>
              <w:rPr>
                <w:rFonts w:eastAsia="Times New Roman"/>
                <w:lang w:eastAsia="en-US"/>
              </w:rPr>
              <w:t xml:space="preserve"> логопедическое (1п/г</w:t>
            </w:r>
            <w:r w:rsidRPr="000E7890">
              <w:rPr>
                <w:rFonts w:eastAsia="Times New Roman"/>
                <w:lang w:eastAsia="en-US"/>
              </w:rPr>
              <w:t>)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10.</w:t>
            </w:r>
            <w:r w:rsidR="00C82333">
              <w:rPr>
                <w:rFonts w:eastAsia="Times New Roman"/>
                <w:lang w:eastAsia="en-US"/>
              </w:rPr>
              <w:t>2</w:t>
            </w:r>
            <w:r w:rsidR="002C7CC5">
              <w:rPr>
                <w:rFonts w:eastAsia="Times New Roman"/>
                <w:lang w:eastAsia="en-US"/>
              </w:rPr>
              <w:t>0</w:t>
            </w:r>
            <w:r w:rsidRPr="000E7890">
              <w:rPr>
                <w:rFonts w:eastAsia="Times New Roman"/>
                <w:lang w:eastAsia="en-US"/>
              </w:rPr>
              <w:t xml:space="preserve"> –</w:t>
            </w:r>
            <w:r w:rsidR="00BF410A">
              <w:rPr>
                <w:rFonts w:eastAsia="Times New Roman"/>
                <w:lang w:eastAsia="en-US"/>
              </w:rPr>
              <w:t xml:space="preserve"> 10.50</w:t>
            </w:r>
            <w:r w:rsidR="00C82333">
              <w:rPr>
                <w:rFonts w:eastAsia="Times New Roman"/>
                <w:lang w:eastAsia="en-US"/>
              </w:rPr>
              <w:t xml:space="preserve"> </w:t>
            </w:r>
            <w:r w:rsidRPr="000E7890">
              <w:rPr>
                <w:rFonts w:eastAsia="Times New Roman"/>
                <w:lang w:eastAsia="en-US"/>
              </w:rPr>
              <w:t xml:space="preserve">– </w:t>
            </w:r>
            <w:r w:rsidR="00BF410A">
              <w:rPr>
                <w:rFonts w:eastAsia="Times New Roman"/>
                <w:lang w:eastAsia="en-US"/>
              </w:rPr>
              <w:t xml:space="preserve">Аппликация/Лепка (1, 2 </w:t>
            </w:r>
            <w:proofErr w:type="gramStart"/>
            <w:r w:rsidR="00BF410A">
              <w:rPr>
                <w:rFonts w:eastAsia="Times New Roman"/>
                <w:lang w:eastAsia="en-US"/>
              </w:rPr>
              <w:t>п</w:t>
            </w:r>
            <w:proofErr w:type="gramEnd"/>
            <w:r w:rsidR="00BF410A">
              <w:rPr>
                <w:rFonts w:eastAsia="Times New Roman"/>
                <w:lang w:eastAsia="en-US"/>
              </w:rPr>
              <w:t>/г)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</w:p>
        </w:tc>
      </w:tr>
      <w:tr w:rsidR="00B34EF2" w:rsidRPr="000E7890" w:rsidTr="00F03814">
        <w:trPr>
          <w:trHeight w:val="933"/>
        </w:trPr>
        <w:tc>
          <w:tcPr>
            <w:tcW w:w="2423" w:type="dxa"/>
            <w:hideMark/>
          </w:tcPr>
          <w:p w:rsidR="00B34EF2" w:rsidRPr="000E7890" w:rsidRDefault="00B34EF2" w:rsidP="00A06177">
            <w:pPr>
              <w:rPr>
                <w:rFonts w:eastAsia="Times New Roman"/>
                <w:b/>
                <w:lang w:eastAsia="en-US"/>
              </w:rPr>
            </w:pPr>
            <w:r w:rsidRPr="000E7890">
              <w:rPr>
                <w:rFonts w:eastAsia="Times New Roman"/>
                <w:b/>
                <w:lang w:eastAsia="en-US"/>
              </w:rPr>
              <w:t>Четверг</w:t>
            </w:r>
          </w:p>
        </w:tc>
        <w:tc>
          <w:tcPr>
            <w:tcW w:w="7166" w:type="dxa"/>
          </w:tcPr>
          <w:p w:rsidR="00B34EF2" w:rsidRDefault="00B34EF2" w:rsidP="00A06177">
            <w:pPr>
              <w:rPr>
                <w:rFonts w:eastAsia="Times New Roman"/>
                <w:lang w:eastAsia="en-US"/>
              </w:rPr>
            </w:pPr>
            <w:r w:rsidRPr="000E7890">
              <w:rPr>
                <w:rFonts w:eastAsia="Times New Roman"/>
                <w:lang w:eastAsia="en-US"/>
              </w:rPr>
              <w:t>0</w:t>
            </w:r>
            <w:r w:rsidR="00BF410A">
              <w:rPr>
                <w:rFonts w:eastAsia="Times New Roman"/>
                <w:lang w:eastAsia="en-US"/>
              </w:rPr>
              <w:t>9</w:t>
            </w:r>
            <w:r w:rsidRPr="000E7890">
              <w:rPr>
                <w:rFonts w:eastAsia="Times New Roman"/>
                <w:lang w:eastAsia="en-US"/>
              </w:rPr>
              <w:t>.</w:t>
            </w:r>
            <w:r w:rsidR="00BF410A">
              <w:rPr>
                <w:rFonts w:eastAsia="Times New Roman"/>
                <w:lang w:eastAsia="en-US"/>
              </w:rPr>
              <w:t>0</w:t>
            </w:r>
            <w:r w:rsidRPr="000E7890">
              <w:rPr>
                <w:rFonts w:eastAsia="Times New Roman"/>
                <w:lang w:eastAsia="en-US"/>
              </w:rPr>
              <w:t>0 – 09.</w:t>
            </w:r>
            <w:r w:rsidR="00BF410A">
              <w:rPr>
                <w:rFonts w:eastAsia="Times New Roman"/>
                <w:lang w:eastAsia="en-US"/>
              </w:rPr>
              <w:t>3</w:t>
            </w:r>
            <w:r w:rsidRPr="000E7890">
              <w:rPr>
                <w:rFonts w:eastAsia="Times New Roman"/>
                <w:lang w:eastAsia="en-US"/>
              </w:rPr>
              <w:t>0 –</w:t>
            </w:r>
            <w:r>
              <w:rPr>
                <w:rFonts w:eastAsia="Times New Roman"/>
                <w:lang w:eastAsia="en-US"/>
              </w:rPr>
              <w:t xml:space="preserve"> </w:t>
            </w:r>
            <w:r w:rsidRPr="000E7890">
              <w:rPr>
                <w:rFonts w:eastAsia="Times New Roman"/>
                <w:lang w:eastAsia="en-US"/>
              </w:rPr>
              <w:t>ФЭМП</w:t>
            </w:r>
            <w:r>
              <w:rPr>
                <w:rFonts w:eastAsia="Times New Roman"/>
                <w:lang w:eastAsia="en-US"/>
              </w:rPr>
              <w:t xml:space="preserve"> (2п/г) / логопедическое (1п/г)</w:t>
            </w:r>
          </w:p>
          <w:p w:rsidR="00B34EF2" w:rsidRDefault="00B34EF2" w:rsidP="00A06177">
            <w:pPr>
              <w:rPr>
                <w:rFonts w:eastAsia="Times New Roman"/>
                <w:lang w:eastAsia="en-US"/>
              </w:rPr>
            </w:pPr>
            <w:r w:rsidRPr="000E7890">
              <w:rPr>
                <w:rFonts w:eastAsia="Times New Roman"/>
                <w:lang w:eastAsia="en-US"/>
              </w:rPr>
              <w:t>09.</w:t>
            </w:r>
            <w:r w:rsidR="00BF410A">
              <w:rPr>
                <w:rFonts w:eastAsia="Times New Roman"/>
                <w:lang w:eastAsia="en-US"/>
              </w:rPr>
              <w:t>4</w:t>
            </w:r>
            <w:r>
              <w:rPr>
                <w:rFonts w:eastAsia="Times New Roman"/>
                <w:lang w:eastAsia="en-US"/>
              </w:rPr>
              <w:t xml:space="preserve">0 </w:t>
            </w:r>
            <w:r w:rsidR="00BF410A">
              <w:rPr>
                <w:rFonts w:eastAsia="Times New Roman"/>
                <w:lang w:eastAsia="en-US"/>
              </w:rPr>
              <w:t>–</w:t>
            </w:r>
            <w:r>
              <w:rPr>
                <w:rFonts w:eastAsia="Times New Roman"/>
                <w:lang w:eastAsia="en-US"/>
              </w:rPr>
              <w:t xml:space="preserve"> 1</w:t>
            </w:r>
            <w:r w:rsidR="00BF410A">
              <w:rPr>
                <w:rFonts w:eastAsia="Times New Roman"/>
                <w:lang w:eastAsia="en-US"/>
              </w:rPr>
              <w:t>0.1</w:t>
            </w:r>
            <w:r w:rsidRPr="000E7890">
              <w:rPr>
                <w:rFonts w:eastAsia="Times New Roman"/>
                <w:lang w:eastAsia="en-US"/>
              </w:rPr>
              <w:t>0 –</w:t>
            </w:r>
            <w:r>
              <w:rPr>
                <w:rFonts w:eastAsia="Times New Roman"/>
                <w:lang w:eastAsia="en-US"/>
              </w:rPr>
              <w:t xml:space="preserve"> </w:t>
            </w:r>
            <w:r w:rsidRPr="000E7890">
              <w:rPr>
                <w:rFonts w:eastAsia="Times New Roman"/>
                <w:lang w:eastAsia="en-US"/>
              </w:rPr>
              <w:t>ФЭМП (1п/г) / логопедическое (2п/г)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10.30</w:t>
            </w:r>
            <w:r w:rsidR="00BF410A">
              <w:rPr>
                <w:rFonts w:eastAsia="Times New Roman"/>
                <w:lang w:eastAsia="en-US"/>
              </w:rPr>
              <w:t xml:space="preserve"> – </w:t>
            </w:r>
            <w:r>
              <w:rPr>
                <w:rFonts w:eastAsia="Times New Roman"/>
                <w:lang w:eastAsia="en-US"/>
              </w:rPr>
              <w:t xml:space="preserve">11.00 </w:t>
            </w:r>
            <w:r w:rsidR="00BF410A">
              <w:rPr>
                <w:rFonts w:eastAsia="Times New Roman"/>
                <w:lang w:eastAsia="en-US"/>
              </w:rPr>
              <w:t>–</w:t>
            </w:r>
            <w:r>
              <w:rPr>
                <w:rFonts w:eastAsia="Times New Roman"/>
                <w:lang w:eastAsia="en-US"/>
              </w:rPr>
              <w:t xml:space="preserve"> </w:t>
            </w:r>
            <w:r w:rsidRPr="000E7890">
              <w:rPr>
                <w:rFonts w:eastAsia="Times New Roman"/>
                <w:lang w:eastAsia="en-US"/>
              </w:rPr>
              <w:t>МУЗО</w:t>
            </w:r>
            <w:r>
              <w:rPr>
                <w:rFonts w:eastAsia="Times New Roman"/>
                <w:lang w:eastAsia="en-US"/>
              </w:rPr>
              <w:t xml:space="preserve"> </w:t>
            </w:r>
          </w:p>
          <w:p w:rsidR="00B34EF2" w:rsidRPr="000E7890" w:rsidRDefault="00B34EF2" w:rsidP="00A06177">
            <w:pPr>
              <w:rPr>
                <w:rFonts w:eastAsia="Times New Roman"/>
                <w:lang w:eastAsia="en-US"/>
              </w:rPr>
            </w:pPr>
          </w:p>
        </w:tc>
      </w:tr>
      <w:tr w:rsidR="00B34EF2" w:rsidRPr="000E7890" w:rsidTr="00F03814">
        <w:trPr>
          <w:trHeight w:val="3202"/>
        </w:trPr>
        <w:tc>
          <w:tcPr>
            <w:tcW w:w="2423" w:type="dxa"/>
            <w:hideMark/>
          </w:tcPr>
          <w:p w:rsidR="00B34EF2" w:rsidRPr="000E7890" w:rsidRDefault="00B34EF2" w:rsidP="00A06177">
            <w:pPr>
              <w:rPr>
                <w:rFonts w:eastAsia="Times New Roman"/>
                <w:b/>
                <w:lang w:eastAsia="en-US"/>
              </w:rPr>
            </w:pPr>
            <w:r w:rsidRPr="000E7890">
              <w:rPr>
                <w:rFonts w:eastAsia="Times New Roman"/>
                <w:b/>
                <w:lang w:eastAsia="en-US"/>
              </w:rPr>
              <w:t>Пятница</w:t>
            </w:r>
          </w:p>
        </w:tc>
        <w:tc>
          <w:tcPr>
            <w:tcW w:w="7166" w:type="dxa"/>
          </w:tcPr>
          <w:p w:rsidR="00B34EF2" w:rsidRDefault="00BF410A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09.0</w:t>
            </w:r>
            <w:r w:rsidR="00C82333">
              <w:rPr>
                <w:rFonts w:eastAsia="Times New Roman"/>
                <w:lang w:eastAsia="en-US"/>
              </w:rPr>
              <w:t xml:space="preserve">0 </w:t>
            </w:r>
            <w:r>
              <w:rPr>
                <w:rFonts w:eastAsia="Times New Roman"/>
                <w:lang w:eastAsia="en-US"/>
              </w:rPr>
              <w:t>–</w:t>
            </w:r>
            <w:r w:rsidR="00B34EF2">
              <w:rPr>
                <w:rFonts w:eastAsia="Times New Roman"/>
                <w:lang w:eastAsia="en-US"/>
              </w:rPr>
              <w:t xml:space="preserve"> 09.</w:t>
            </w:r>
            <w:r>
              <w:rPr>
                <w:rFonts w:eastAsia="Times New Roman"/>
                <w:lang w:eastAsia="en-US"/>
              </w:rPr>
              <w:t>3</w:t>
            </w:r>
            <w:r w:rsidR="00C82333">
              <w:rPr>
                <w:rFonts w:eastAsia="Times New Roman"/>
                <w:lang w:eastAsia="en-US"/>
              </w:rPr>
              <w:t>0</w:t>
            </w:r>
            <w:r w:rsidR="00B34EF2" w:rsidRPr="000E7890">
              <w:rPr>
                <w:rFonts w:eastAsia="Times New Roman"/>
                <w:lang w:eastAsia="en-US"/>
              </w:rPr>
              <w:t xml:space="preserve"> –</w:t>
            </w:r>
            <w:r w:rsidR="00C82333">
              <w:rPr>
                <w:rFonts w:eastAsia="Times New Roman"/>
                <w:lang w:eastAsia="en-US"/>
              </w:rPr>
              <w:t xml:space="preserve"> </w:t>
            </w:r>
            <w:r>
              <w:rPr>
                <w:rFonts w:eastAsia="Times New Roman"/>
                <w:lang w:eastAsia="en-US"/>
              </w:rPr>
              <w:t xml:space="preserve">Рисование </w:t>
            </w:r>
          </w:p>
          <w:p w:rsidR="00B34EF2" w:rsidRDefault="00B34EF2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09.</w:t>
            </w:r>
            <w:r w:rsidR="00BF410A">
              <w:rPr>
                <w:rFonts w:eastAsia="Times New Roman"/>
                <w:lang w:eastAsia="en-US"/>
              </w:rPr>
              <w:t>5</w:t>
            </w:r>
            <w:r>
              <w:rPr>
                <w:rFonts w:eastAsia="Times New Roman"/>
                <w:lang w:eastAsia="en-US"/>
              </w:rPr>
              <w:t xml:space="preserve">0 </w:t>
            </w:r>
            <w:r w:rsidR="00BF410A">
              <w:rPr>
                <w:rFonts w:eastAsia="Times New Roman"/>
                <w:lang w:eastAsia="en-US"/>
              </w:rPr>
              <w:t>–</w:t>
            </w:r>
            <w:r>
              <w:rPr>
                <w:rFonts w:eastAsia="Times New Roman"/>
                <w:lang w:eastAsia="en-US"/>
              </w:rPr>
              <w:t xml:space="preserve"> 10.</w:t>
            </w:r>
            <w:r w:rsidR="00BF410A">
              <w:rPr>
                <w:rFonts w:eastAsia="Times New Roman"/>
                <w:lang w:eastAsia="en-US"/>
              </w:rPr>
              <w:t>2</w:t>
            </w:r>
            <w:r>
              <w:rPr>
                <w:rFonts w:eastAsia="Times New Roman"/>
                <w:lang w:eastAsia="en-US"/>
              </w:rPr>
              <w:t>0 –</w:t>
            </w:r>
            <w:r w:rsidR="00BF410A">
              <w:rPr>
                <w:rFonts w:eastAsia="Times New Roman"/>
                <w:lang w:eastAsia="en-US"/>
              </w:rPr>
              <w:t xml:space="preserve"> </w:t>
            </w:r>
            <w:r w:rsidR="00BF410A" w:rsidRPr="000E7890">
              <w:rPr>
                <w:rFonts w:eastAsia="Times New Roman"/>
                <w:lang w:eastAsia="en-US"/>
              </w:rPr>
              <w:t>ФИЗО</w:t>
            </w:r>
          </w:p>
          <w:p w:rsidR="00B34EF2" w:rsidRDefault="00BF410A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10.30 – 10.55</w:t>
            </w:r>
            <w:r w:rsidR="00B34EF2">
              <w:rPr>
                <w:rFonts w:eastAsia="Times New Roman"/>
                <w:lang w:eastAsia="en-US"/>
              </w:rPr>
              <w:t xml:space="preserve"> – </w:t>
            </w:r>
            <w:r w:rsidRPr="00BF410A">
              <w:rPr>
                <w:rFonts w:eastAsia="Times New Roman"/>
                <w:lang w:eastAsia="en-US"/>
              </w:rPr>
              <w:t xml:space="preserve">Развитие речи  </w:t>
            </w:r>
          </w:p>
          <w:p w:rsidR="00B34EF2" w:rsidRDefault="00B34EF2" w:rsidP="00A06177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Логопед – инд.</w:t>
            </w:r>
            <w:r w:rsidR="00BF410A">
              <w:rPr>
                <w:rFonts w:eastAsia="Times New Roman"/>
                <w:lang w:eastAsia="en-US"/>
              </w:rPr>
              <w:t xml:space="preserve"> </w:t>
            </w:r>
            <w:r>
              <w:rPr>
                <w:rFonts w:eastAsia="Times New Roman"/>
                <w:lang w:eastAsia="en-US"/>
              </w:rPr>
              <w:t>работа</w:t>
            </w:r>
          </w:p>
          <w:p w:rsidR="00A535CD" w:rsidRDefault="00A535CD" w:rsidP="00A06177">
            <w:pPr>
              <w:rPr>
                <w:rFonts w:eastAsia="Times New Roman"/>
                <w:lang w:eastAsia="en-US"/>
              </w:rPr>
            </w:pPr>
          </w:p>
          <w:p w:rsidR="00A535CD" w:rsidRDefault="00A535CD" w:rsidP="00A06177">
            <w:pPr>
              <w:rPr>
                <w:rFonts w:eastAsia="Times New Roman"/>
                <w:lang w:eastAsia="en-US"/>
              </w:rPr>
            </w:pPr>
          </w:p>
          <w:p w:rsidR="00A535CD" w:rsidRDefault="00A535CD" w:rsidP="00A06177">
            <w:pPr>
              <w:rPr>
                <w:rFonts w:eastAsia="Times New Roman"/>
                <w:lang w:eastAsia="en-US"/>
              </w:rPr>
            </w:pPr>
          </w:p>
          <w:p w:rsidR="00F03814" w:rsidRDefault="00F03814" w:rsidP="00A06177">
            <w:pPr>
              <w:rPr>
                <w:rFonts w:eastAsia="Times New Roman"/>
                <w:lang w:eastAsia="en-US"/>
              </w:rPr>
            </w:pPr>
          </w:p>
          <w:p w:rsidR="00F03814" w:rsidRDefault="00F03814" w:rsidP="00A06177">
            <w:pPr>
              <w:rPr>
                <w:rFonts w:eastAsia="Times New Roman"/>
                <w:lang w:eastAsia="en-US"/>
              </w:rPr>
            </w:pPr>
          </w:p>
          <w:p w:rsidR="00F03814" w:rsidRDefault="00F03814" w:rsidP="00A06177">
            <w:pPr>
              <w:rPr>
                <w:rFonts w:eastAsia="Times New Roman"/>
                <w:lang w:eastAsia="en-US"/>
              </w:rPr>
            </w:pPr>
          </w:p>
          <w:p w:rsidR="00F03814" w:rsidRDefault="00F03814" w:rsidP="00A06177">
            <w:pPr>
              <w:rPr>
                <w:rFonts w:eastAsia="Times New Roman"/>
                <w:lang w:eastAsia="en-US"/>
              </w:rPr>
            </w:pPr>
          </w:p>
          <w:p w:rsidR="00F03814" w:rsidRDefault="00F03814" w:rsidP="00A06177">
            <w:pPr>
              <w:rPr>
                <w:rFonts w:eastAsia="Times New Roman"/>
                <w:lang w:eastAsia="en-US"/>
              </w:rPr>
            </w:pPr>
          </w:p>
          <w:p w:rsidR="00F03814" w:rsidRDefault="00F03814" w:rsidP="00A06177">
            <w:pPr>
              <w:rPr>
                <w:rFonts w:eastAsia="Times New Roman"/>
                <w:lang w:eastAsia="en-US"/>
              </w:rPr>
            </w:pPr>
          </w:p>
          <w:p w:rsidR="00A535CD" w:rsidRDefault="00A535CD" w:rsidP="00A06177">
            <w:pPr>
              <w:rPr>
                <w:rFonts w:eastAsia="Times New Roman"/>
                <w:lang w:eastAsia="en-US"/>
              </w:rPr>
            </w:pPr>
          </w:p>
          <w:p w:rsidR="00A535CD" w:rsidRDefault="00A535CD" w:rsidP="00A06177">
            <w:pPr>
              <w:rPr>
                <w:rFonts w:eastAsia="Times New Roman"/>
                <w:lang w:eastAsia="en-US"/>
              </w:rPr>
            </w:pPr>
          </w:p>
          <w:p w:rsidR="00A535CD" w:rsidRPr="000E7890" w:rsidRDefault="00A535CD" w:rsidP="00A06177">
            <w:pPr>
              <w:rPr>
                <w:rFonts w:eastAsia="Times New Roman"/>
                <w:lang w:eastAsia="en-US"/>
              </w:rPr>
            </w:pPr>
          </w:p>
        </w:tc>
      </w:tr>
    </w:tbl>
    <w:p w:rsidR="00E5782C" w:rsidRPr="00F03814" w:rsidRDefault="00E5782C" w:rsidP="00F03814">
      <w:pPr>
        <w:suppressAutoHyphens/>
        <w:autoSpaceDE w:val="0"/>
        <w:autoSpaceDN w:val="0"/>
        <w:adjustRightInd w:val="0"/>
        <w:rPr>
          <w:b/>
          <w:bCs/>
        </w:rPr>
      </w:pPr>
    </w:p>
    <w:p w:rsidR="008602A0" w:rsidRDefault="008602A0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B23EC3" w:rsidRDefault="00B23EC3" w:rsidP="000C3A86">
      <w:pPr>
        <w:jc w:val="center"/>
        <w:rPr>
          <w:b/>
          <w:bCs/>
          <w:highlight w:val="yellow"/>
        </w:rPr>
      </w:pPr>
    </w:p>
    <w:p w:rsidR="000C3A86" w:rsidRDefault="000C3A86" w:rsidP="000C3A86">
      <w:pPr>
        <w:jc w:val="center"/>
        <w:rPr>
          <w:b/>
        </w:rPr>
      </w:pPr>
      <w:r w:rsidRPr="008602A0">
        <w:rPr>
          <w:b/>
          <w:bCs/>
        </w:rPr>
        <w:lastRenderedPageBreak/>
        <w:t xml:space="preserve">3.3 </w:t>
      </w:r>
      <w:r w:rsidRPr="008602A0">
        <w:rPr>
          <w:b/>
        </w:rPr>
        <w:t>Циклограмма учёта рабочего времени учителя-логопеда</w:t>
      </w:r>
    </w:p>
    <w:p w:rsidR="008602A0" w:rsidRDefault="008602A0" w:rsidP="000C3A86">
      <w:pPr>
        <w:jc w:val="center"/>
        <w:rPr>
          <w:b/>
        </w:rPr>
      </w:pPr>
    </w:p>
    <w:tbl>
      <w:tblPr>
        <w:tblStyle w:val="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01"/>
        <w:gridCol w:w="2101"/>
        <w:gridCol w:w="2101"/>
        <w:gridCol w:w="2101"/>
        <w:gridCol w:w="2102"/>
      </w:tblGrid>
      <w:tr w:rsidR="008602A0" w:rsidRPr="00CE6E53" w:rsidTr="005261C7">
        <w:trPr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2A0" w:rsidRPr="00CE6E53" w:rsidRDefault="008602A0" w:rsidP="005261C7">
            <w:pPr>
              <w:tabs>
                <w:tab w:val="left" w:pos="284"/>
              </w:tabs>
              <w:jc w:val="center"/>
            </w:pPr>
            <w:r w:rsidRPr="00CE6E53">
              <w:t>Понедельник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2A0" w:rsidRPr="00CE6E53" w:rsidRDefault="008602A0" w:rsidP="005261C7">
            <w:pPr>
              <w:tabs>
                <w:tab w:val="left" w:pos="284"/>
              </w:tabs>
              <w:jc w:val="center"/>
            </w:pPr>
            <w:r w:rsidRPr="00CE6E53">
              <w:t>Вторник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2A0" w:rsidRPr="00CE6E53" w:rsidRDefault="008602A0" w:rsidP="005261C7">
            <w:pPr>
              <w:tabs>
                <w:tab w:val="left" w:pos="284"/>
              </w:tabs>
              <w:jc w:val="center"/>
            </w:pPr>
            <w:r w:rsidRPr="00CE6E53">
              <w:t>Среда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2A0" w:rsidRPr="00CE6E53" w:rsidRDefault="008602A0" w:rsidP="005261C7">
            <w:pPr>
              <w:tabs>
                <w:tab w:val="left" w:pos="284"/>
              </w:tabs>
              <w:jc w:val="center"/>
            </w:pPr>
            <w:r w:rsidRPr="00CE6E53">
              <w:t>Четверг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2A0" w:rsidRPr="00CE6E53" w:rsidRDefault="008602A0" w:rsidP="005261C7">
            <w:pPr>
              <w:tabs>
                <w:tab w:val="left" w:pos="284"/>
              </w:tabs>
              <w:jc w:val="center"/>
            </w:pPr>
            <w:r w:rsidRPr="00CE6E53">
              <w:t>Пятница</w:t>
            </w:r>
          </w:p>
        </w:tc>
      </w:tr>
      <w:tr w:rsidR="008602A0" w:rsidRPr="00CE6E53" w:rsidTr="005261C7">
        <w:trPr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08.50. – 09.20</w:t>
            </w:r>
            <w:r w:rsidRPr="00CE6E53">
              <w:t xml:space="preserve">. – логопедическое занятие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09.30. –10.0</w:t>
            </w:r>
            <w:r w:rsidRPr="00CE6E53">
              <w:t xml:space="preserve">0. –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логопедическое занятие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10.1</w:t>
            </w:r>
            <w:r w:rsidRPr="00CE6E53">
              <w:t>0. – 10.2</w:t>
            </w:r>
            <w:r>
              <w:t>0</w:t>
            </w:r>
            <w:r w:rsidRPr="00CE6E53">
              <w:t xml:space="preserve">. – индивидуальная работа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 подгруппа)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10.30</w:t>
            </w:r>
            <w:r w:rsidRPr="00CE6E53">
              <w:t>. – 11.00. –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совместная деятельность с детьми на ФИЗО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11.00. – 12.30. –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Индивидуальная работа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, </w:t>
            </w:r>
            <w:r w:rsidRPr="00CE6E53">
              <w:rPr>
                <w:lang w:val="en-US"/>
              </w:rPr>
              <w:t>II</w:t>
            </w:r>
            <w:r w:rsidRPr="00CE6E53">
              <w:t xml:space="preserve"> подгруппа)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12.30. – 12.5</w:t>
            </w:r>
            <w:r w:rsidRPr="00CE6E53">
              <w:t>0. – совместная деятельность с детьми в режимных моментах, консультирование воспитателей (родителей)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09.00. – 09.30</w:t>
            </w:r>
            <w:r w:rsidRPr="00CE6E53">
              <w:t xml:space="preserve">.– логопедическое занятие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совместная </w:t>
            </w:r>
          </w:p>
          <w:p w:rsidR="008602A0" w:rsidRDefault="008602A0" w:rsidP="005261C7">
            <w:pPr>
              <w:tabs>
                <w:tab w:val="left" w:pos="284"/>
              </w:tabs>
            </w:pPr>
            <w:r>
              <w:t>09.40. – 10.10</w:t>
            </w:r>
            <w:r w:rsidRPr="00CE6E53">
              <w:t xml:space="preserve">.–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логопедическое занятие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10.10. – 10.35. –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Индивидуальная работа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10.35. – 11.0</w:t>
            </w:r>
            <w:r w:rsidRPr="00CE6E53">
              <w:t>5.–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совместная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деятельность с детьми на МУЗО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11.0</w:t>
            </w:r>
            <w:r w:rsidRPr="00CE6E53">
              <w:t>5. –</w:t>
            </w:r>
            <w:r>
              <w:t xml:space="preserve"> </w:t>
            </w:r>
            <w:r w:rsidRPr="00CE6E53">
              <w:t>12.30.  –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Индивидуальная работа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, </w:t>
            </w:r>
            <w:r w:rsidRPr="00CE6E53">
              <w:rPr>
                <w:lang w:val="en-US"/>
              </w:rPr>
              <w:t>II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12.30. – 13.00. – совместная деятельность с детьми в режимных моментах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09.00. – 09.</w:t>
            </w:r>
            <w:r>
              <w:t>30</w:t>
            </w:r>
            <w:r w:rsidRPr="00CE6E53">
              <w:t>. –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логопедическое занятие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09.40. – 10.1</w:t>
            </w:r>
            <w:r w:rsidRPr="00CE6E53">
              <w:t xml:space="preserve">0. –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логопедическое занятие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10.10. – 12.3</w:t>
            </w:r>
            <w:r w:rsidRPr="00CE6E53">
              <w:t>0.  –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Индивидуальная работа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, </w:t>
            </w:r>
            <w:r w:rsidRPr="00CE6E53">
              <w:rPr>
                <w:lang w:val="en-US"/>
              </w:rPr>
              <w:t>II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12.30. – 13.00. – совместная деятельность с детьми в режимных моментах, консультирование воспитателей (родителей)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09.00. – 09.</w:t>
            </w:r>
            <w:r>
              <w:t>30</w:t>
            </w:r>
            <w:r w:rsidRPr="00CE6E53">
              <w:t xml:space="preserve">. – логопедическое занятие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09.40. – 10.10</w:t>
            </w:r>
            <w:r w:rsidRPr="00CE6E53">
              <w:t xml:space="preserve">. –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логопедическое занятие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 xml:space="preserve">10.10. – 10.30. –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Индивидуальная работа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10.30. – 11.00</w:t>
            </w:r>
            <w:r w:rsidRPr="00CE6E53">
              <w:t xml:space="preserve">. – совместная деятельность с детьми на </w:t>
            </w:r>
            <w:r>
              <w:t>МУЗ</w:t>
            </w:r>
            <w:r w:rsidRPr="00CE6E53">
              <w:t>О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11.00. – 12.30</w:t>
            </w:r>
            <w:r w:rsidRPr="00CE6E53">
              <w:t>.  –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Индивидуальная работа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</w:t>
            </w:r>
            <w:r w:rsidRPr="00CE6E53">
              <w:rPr>
                <w:lang w:val="en-US"/>
              </w:rPr>
              <w:t>I</w:t>
            </w:r>
            <w:r w:rsidRPr="00CE6E53">
              <w:t xml:space="preserve">, </w:t>
            </w:r>
            <w:r w:rsidRPr="00CE6E53">
              <w:rPr>
                <w:lang w:val="en-US"/>
              </w:rPr>
              <w:t>II</w:t>
            </w:r>
            <w:r w:rsidRPr="00CE6E53">
              <w:t xml:space="preserve"> подгруппа)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12.30. – 13.00. – совместная деятельность с детьми в режимных моментах, консультирование воспитателей (родителей)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A0" w:rsidRPr="00CE6E53" w:rsidRDefault="008602A0" w:rsidP="005261C7">
            <w:pPr>
              <w:tabs>
                <w:tab w:val="left" w:pos="284"/>
              </w:tabs>
            </w:pP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09.00. – 09.5</w:t>
            </w:r>
            <w:r w:rsidRPr="00CE6E53">
              <w:t>0.  –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индивидуальная работа (все дети)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0</w:t>
            </w:r>
            <w:r>
              <w:t>9.</w:t>
            </w:r>
            <w:r w:rsidRPr="00CE6E53">
              <w:t>5</w:t>
            </w:r>
            <w:r>
              <w:t>0. – 10.2</w:t>
            </w:r>
            <w:r w:rsidRPr="00CE6E53">
              <w:t xml:space="preserve">0. –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совместная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 xml:space="preserve">деятельность с детьми на </w:t>
            </w:r>
            <w:r>
              <w:t>ФИ</w:t>
            </w:r>
            <w:r w:rsidRPr="00CE6E53">
              <w:t>ЗО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10.3</w:t>
            </w:r>
            <w:r w:rsidRPr="00CE6E53">
              <w:t xml:space="preserve">0. – 12.30. – 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индивидуальная работа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 w:rsidRPr="00CE6E53">
              <w:t>(все дети)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  <w:r>
              <w:t>12.30. – 13.0</w:t>
            </w:r>
            <w:r w:rsidRPr="00CE6E53">
              <w:t>0. – совместная деятельность с детьми в режимных моментах, консультирование воспитателей (родителей)</w:t>
            </w:r>
          </w:p>
          <w:p w:rsidR="008602A0" w:rsidRPr="00CE6E53" w:rsidRDefault="008602A0" w:rsidP="005261C7">
            <w:pPr>
              <w:tabs>
                <w:tab w:val="left" w:pos="284"/>
              </w:tabs>
            </w:pPr>
          </w:p>
        </w:tc>
      </w:tr>
    </w:tbl>
    <w:p w:rsidR="00E5782C" w:rsidRDefault="00E5782C">
      <w:pPr>
        <w:pStyle w:val="af3"/>
        <w:suppressAutoHyphens/>
        <w:autoSpaceDE w:val="0"/>
        <w:autoSpaceDN w:val="0"/>
        <w:adjustRightInd w:val="0"/>
        <w:ind w:left="1080"/>
        <w:rPr>
          <w:rFonts w:ascii="Times New Roman" w:hAnsi="Times New Roman"/>
          <w:b/>
          <w:bCs/>
          <w:sz w:val="24"/>
          <w:szCs w:val="24"/>
        </w:rPr>
      </w:pPr>
    </w:p>
    <w:p w:rsidR="00A535CD" w:rsidRPr="002C7CC5" w:rsidRDefault="00A535CD" w:rsidP="002C7CC5">
      <w:pPr>
        <w:suppressAutoHyphens/>
        <w:autoSpaceDE w:val="0"/>
        <w:autoSpaceDN w:val="0"/>
        <w:adjustRightInd w:val="0"/>
        <w:rPr>
          <w:b/>
          <w:bCs/>
        </w:rPr>
      </w:pPr>
    </w:p>
    <w:p w:rsidR="00A535CD" w:rsidRPr="00A535CD" w:rsidRDefault="00A535CD" w:rsidP="00A535CD">
      <w:pPr>
        <w:suppressAutoHyphens/>
        <w:autoSpaceDE w:val="0"/>
        <w:autoSpaceDN w:val="0"/>
        <w:adjustRightInd w:val="0"/>
        <w:rPr>
          <w:b/>
          <w:bCs/>
        </w:rPr>
      </w:pPr>
    </w:p>
    <w:p w:rsidR="00942D1F" w:rsidRDefault="00255FE4" w:rsidP="00047C52">
      <w:pPr>
        <w:keepNext/>
        <w:keepLines/>
        <w:spacing w:before="40" w:line="276" w:lineRule="auto"/>
        <w:jc w:val="center"/>
        <w:outlineLvl w:val="2"/>
        <w:rPr>
          <w:rFonts w:eastAsia="Times New Roman"/>
          <w:b/>
          <w:lang w:eastAsia="en-US"/>
        </w:rPr>
      </w:pPr>
      <w:bookmarkStart w:id="14" w:name="_Toc49430341"/>
      <w:bookmarkStart w:id="15" w:name="_Toc239330852"/>
      <w:r>
        <w:rPr>
          <w:rFonts w:eastAsia="Times New Roman"/>
          <w:b/>
          <w:lang w:eastAsia="en-US"/>
        </w:rPr>
        <w:t>3</w:t>
      </w:r>
      <w:r w:rsidR="000C3A86">
        <w:rPr>
          <w:rFonts w:eastAsia="Times New Roman"/>
          <w:b/>
          <w:lang w:eastAsia="en-US"/>
        </w:rPr>
        <w:t>.4</w:t>
      </w:r>
      <w:r>
        <w:rPr>
          <w:rFonts w:eastAsia="Times New Roman"/>
          <w:b/>
          <w:lang w:eastAsia="en-US"/>
        </w:rPr>
        <w:t xml:space="preserve"> </w:t>
      </w:r>
      <w:r w:rsidR="00A535CD">
        <w:rPr>
          <w:rFonts w:eastAsia="Times New Roman"/>
          <w:b/>
          <w:lang w:eastAsia="en-US"/>
        </w:rPr>
        <w:t xml:space="preserve">    </w:t>
      </w:r>
      <w:r>
        <w:rPr>
          <w:rFonts w:eastAsia="Times New Roman"/>
          <w:b/>
          <w:lang w:eastAsia="en-US"/>
        </w:rPr>
        <w:t>Образовательные технологии</w:t>
      </w:r>
      <w:bookmarkEnd w:id="14"/>
      <w:bookmarkEnd w:id="15"/>
    </w:p>
    <w:p w:rsidR="00942D1F" w:rsidRDefault="00942D1F">
      <w:pPr>
        <w:autoSpaceDE w:val="0"/>
        <w:autoSpaceDN w:val="0"/>
        <w:adjustRightInd w:val="0"/>
        <w:spacing w:before="40"/>
        <w:jc w:val="center"/>
        <w:rPr>
          <w:b/>
          <w:lang w:eastAsia="en-US"/>
        </w:rPr>
      </w:pPr>
    </w:p>
    <w:p w:rsidR="00942D1F" w:rsidRDefault="00255FE4">
      <w:pPr>
        <w:autoSpaceDE w:val="0"/>
        <w:autoSpaceDN w:val="0"/>
        <w:adjustRightInd w:val="0"/>
        <w:spacing w:before="40"/>
        <w:ind w:firstLine="709"/>
        <w:rPr>
          <w:lang w:eastAsia="en-US"/>
        </w:rPr>
      </w:pPr>
      <w:r>
        <w:rPr>
          <w:lang w:eastAsia="en-US"/>
        </w:rPr>
        <w:t>Технологию можно представить, как более или менее жёстко запрограммированный процесс взаимодействия преподавателя и учащихся, гарантирующий достижение поставленной цели.</w:t>
      </w:r>
    </w:p>
    <w:p w:rsidR="00942D1F" w:rsidRDefault="00255FE4" w:rsidP="00684050">
      <w:pPr>
        <w:autoSpaceDE w:val="0"/>
        <w:autoSpaceDN w:val="0"/>
        <w:adjustRightInd w:val="0"/>
        <w:spacing w:before="40"/>
        <w:ind w:firstLine="709"/>
        <w:jc w:val="both"/>
        <w:rPr>
          <w:lang w:eastAsia="en-US"/>
        </w:rPr>
      </w:pPr>
      <w:r>
        <w:rPr>
          <w:lang w:eastAsia="en-US"/>
        </w:rPr>
        <w:t>Любая педагогическая технология направлена на гарантированное достижение целей. Цели педагога по отношению к ребёнку должны описываться в терминах: «знает, понимает, применяет». Для достижения этого результата любая технология должна использоваться в атмосфере доброжелательности, с учётом индивидуальных особенностей ребёнка, и в соответствии с закономерностями становления психологических функций.</w:t>
      </w:r>
    </w:p>
    <w:p w:rsidR="00942D1F" w:rsidRDefault="00255FE4" w:rsidP="00684050">
      <w:pPr>
        <w:autoSpaceDE w:val="0"/>
        <w:autoSpaceDN w:val="0"/>
        <w:adjustRightInd w:val="0"/>
        <w:spacing w:before="40"/>
        <w:jc w:val="both"/>
        <w:rPr>
          <w:lang w:eastAsia="en-US"/>
        </w:rPr>
      </w:pPr>
      <w:r>
        <w:rPr>
          <w:lang w:eastAsia="en-US"/>
        </w:rPr>
        <w:t>Современная логопедическая практика имеет в своём арсенале технологии, направленные на своевременную диагностику и максимально возможную коррекцию речевых нарушений.</w:t>
      </w:r>
      <w:r>
        <w:rPr>
          <w:lang w:eastAsia="en-US"/>
        </w:rPr>
        <w:br/>
        <w:t xml:space="preserve">К ним относятся хорошо </w:t>
      </w:r>
      <w:proofErr w:type="gramStart"/>
      <w:r>
        <w:rPr>
          <w:lang w:eastAsia="en-US"/>
        </w:rPr>
        <w:t>известные</w:t>
      </w:r>
      <w:proofErr w:type="gramEnd"/>
      <w:r>
        <w:rPr>
          <w:lang w:eastAsia="en-US"/>
        </w:rPr>
        <w:t xml:space="preserve"> специалистам:</w:t>
      </w:r>
    </w:p>
    <w:p w:rsidR="00942D1F" w:rsidRDefault="00255FE4">
      <w:pPr>
        <w:numPr>
          <w:ilvl w:val="0"/>
          <w:numId w:val="38"/>
        </w:numPr>
        <w:autoSpaceDE w:val="0"/>
        <w:autoSpaceDN w:val="0"/>
        <w:adjustRightInd w:val="0"/>
        <w:spacing w:before="40" w:after="160" w:line="259" w:lineRule="auto"/>
        <w:jc w:val="both"/>
        <w:rPr>
          <w:lang w:eastAsia="en-US"/>
        </w:rPr>
      </w:pPr>
      <w:r>
        <w:rPr>
          <w:lang w:eastAsia="en-US"/>
        </w:rPr>
        <w:t>Технология логопедического обследования.</w:t>
      </w:r>
    </w:p>
    <w:p w:rsidR="00942D1F" w:rsidRDefault="00255FE4">
      <w:pPr>
        <w:numPr>
          <w:ilvl w:val="0"/>
          <w:numId w:val="38"/>
        </w:numPr>
        <w:autoSpaceDE w:val="0"/>
        <w:autoSpaceDN w:val="0"/>
        <w:adjustRightInd w:val="0"/>
        <w:spacing w:before="40" w:after="160" w:line="259" w:lineRule="auto"/>
        <w:jc w:val="both"/>
        <w:rPr>
          <w:lang w:eastAsia="en-US"/>
        </w:rPr>
      </w:pPr>
      <w:r>
        <w:rPr>
          <w:lang w:eastAsia="en-US"/>
        </w:rPr>
        <w:lastRenderedPageBreak/>
        <w:t>Технология коррекции звукопроизношения.</w:t>
      </w:r>
    </w:p>
    <w:p w:rsidR="00942D1F" w:rsidRDefault="00255FE4">
      <w:pPr>
        <w:numPr>
          <w:ilvl w:val="0"/>
          <w:numId w:val="38"/>
        </w:numPr>
        <w:autoSpaceDE w:val="0"/>
        <w:autoSpaceDN w:val="0"/>
        <w:adjustRightInd w:val="0"/>
        <w:spacing w:before="40" w:after="160" w:line="259" w:lineRule="auto"/>
        <w:jc w:val="both"/>
        <w:rPr>
          <w:lang w:eastAsia="en-US"/>
        </w:rPr>
      </w:pPr>
      <w:r>
        <w:rPr>
          <w:lang w:eastAsia="en-US"/>
        </w:rPr>
        <w:t>Технология формирования речевого дыхания при различных нарушениях произносительной стороны речи.</w:t>
      </w:r>
    </w:p>
    <w:p w:rsidR="00942D1F" w:rsidRDefault="00255FE4">
      <w:pPr>
        <w:numPr>
          <w:ilvl w:val="0"/>
          <w:numId w:val="38"/>
        </w:numPr>
        <w:autoSpaceDE w:val="0"/>
        <w:autoSpaceDN w:val="0"/>
        <w:adjustRightInd w:val="0"/>
        <w:spacing w:before="40" w:after="160" w:line="259" w:lineRule="auto"/>
        <w:jc w:val="both"/>
        <w:rPr>
          <w:lang w:eastAsia="en-US"/>
        </w:rPr>
      </w:pPr>
      <w:r>
        <w:rPr>
          <w:lang w:eastAsia="en-US"/>
        </w:rPr>
        <w:t>Технология коррекции голоса при различных нарушениях произносительной стороны речи.</w:t>
      </w:r>
    </w:p>
    <w:p w:rsidR="00942D1F" w:rsidRDefault="00255FE4">
      <w:pPr>
        <w:numPr>
          <w:ilvl w:val="0"/>
          <w:numId w:val="38"/>
        </w:numPr>
        <w:autoSpaceDE w:val="0"/>
        <w:autoSpaceDN w:val="0"/>
        <w:adjustRightInd w:val="0"/>
        <w:spacing w:before="40" w:after="160" w:line="259" w:lineRule="auto"/>
        <w:jc w:val="both"/>
        <w:rPr>
          <w:lang w:eastAsia="en-US"/>
        </w:rPr>
      </w:pPr>
      <w:r>
        <w:rPr>
          <w:lang w:eastAsia="en-US"/>
        </w:rPr>
        <w:t>Технология развития интонационной стороны речи.</w:t>
      </w:r>
    </w:p>
    <w:p w:rsidR="00942D1F" w:rsidRDefault="00255FE4">
      <w:pPr>
        <w:numPr>
          <w:ilvl w:val="0"/>
          <w:numId w:val="38"/>
        </w:numPr>
        <w:autoSpaceDE w:val="0"/>
        <w:autoSpaceDN w:val="0"/>
        <w:adjustRightInd w:val="0"/>
        <w:spacing w:before="40" w:after="160" w:line="259" w:lineRule="auto"/>
        <w:jc w:val="both"/>
        <w:rPr>
          <w:lang w:eastAsia="en-US"/>
        </w:rPr>
      </w:pPr>
      <w:r>
        <w:rPr>
          <w:lang w:eastAsia="en-US"/>
        </w:rPr>
        <w:t>Технология коррекции темпо-ритмической стороны речи.</w:t>
      </w:r>
    </w:p>
    <w:p w:rsidR="00942D1F" w:rsidRDefault="00255FE4">
      <w:pPr>
        <w:numPr>
          <w:ilvl w:val="0"/>
          <w:numId w:val="38"/>
        </w:numPr>
        <w:autoSpaceDE w:val="0"/>
        <w:autoSpaceDN w:val="0"/>
        <w:adjustRightInd w:val="0"/>
        <w:spacing w:before="40" w:after="160" w:line="259" w:lineRule="auto"/>
        <w:jc w:val="both"/>
        <w:rPr>
          <w:lang w:eastAsia="en-US"/>
        </w:rPr>
      </w:pPr>
      <w:r>
        <w:rPr>
          <w:lang w:eastAsia="en-US"/>
        </w:rPr>
        <w:t>Технология развития лексико-грамматической стороны речи.</w:t>
      </w:r>
    </w:p>
    <w:p w:rsidR="00942D1F" w:rsidRDefault="00255FE4">
      <w:pPr>
        <w:numPr>
          <w:ilvl w:val="0"/>
          <w:numId w:val="38"/>
        </w:numPr>
        <w:autoSpaceDE w:val="0"/>
        <w:autoSpaceDN w:val="0"/>
        <w:adjustRightInd w:val="0"/>
        <w:spacing w:before="40" w:after="160" w:line="259" w:lineRule="auto"/>
        <w:jc w:val="both"/>
        <w:rPr>
          <w:lang w:eastAsia="en-US"/>
        </w:rPr>
      </w:pPr>
      <w:r>
        <w:rPr>
          <w:lang w:eastAsia="en-US"/>
        </w:rPr>
        <w:t>Технология логопедического массажа.</w:t>
      </w:r>
    </w:p>
    <w:p w:rsidR="00942D1F" w:rsidRDefault="00255FE4">
      <w:pPr>
        <w:autoSpaceDE w:val="0"/>
        <w:autoSpaceDN w:val="0"/>
        <w:adjustRightInd w:val="0"/>
        <w:spacing w:before="40"/>
        <w:jc w:val="both"/>
        <w:rPr>
          <w:lang w:eastAsia="en-US"/>
        </w:rPr>
      </w:pPr>
      <w:r>
        <w:rPr>
          <w:lang w:eastAsia="en-US"/>
        </w:rPr>
        <w:t>Находясь на границе соприкосновения педагогики, психологии и медицины логопедия использует в своей практике, адаптируя к своим потребностям наиболее эффективные, не традиционные для неё методы и приёмы смежных наук, помогающие оптимизировать, работу учителя логопеда.</w:t>
      </w:r>
    </w:p>
    <w:p w:rsidR="00942D1F" w:rsidRDefault="00942D1F">
      <w:pPr>
        <w:autoSpaceDE w:val="0"/>
        <w:autoSpaceDN w:val="0"/>
        <w:adjustRightInd w:val="0"/>
        <w:spacing w:before="40"/>
        <w:jc w:val="both"/>
        <w:rPr>
          <w:lang w:eastAsia="en-US"/>
        </w:rPr>
      </w:pPr>
    </w:p>
    <w:tbl>
      <w:tblPr>
        <w:tblpPr w:leftFromText="45" w:rightFromText="45" w:vertAnchor="text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6"/>
        <w:gridCol w:w="1934"/>
        <w:gridCol w:w="2509"/>
        <w:gridCol w:w="2713"/>
      </w:tblGrid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bookmarkStart w:id="16" w:name="c5b8e298f8aead6a9ab74f8ce3ffd392fa4c8ca9"/>
            <w:bookmarkStart w:id="17" w:name="0"/>
            <w:bookmarkEnd w:id="16"/>
            <w:bookmarkEnd w:id="17"/>
            <w:r>
              <w:rPr>
                <w:b/>
                <w:bCs/>
                <w:iCs/>
                <w:lang w:eastAsia="en-US"/>
              </w:rPr>
              <w:t>Современные образовательные технологии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Цель использования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Применение в практической деятельности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Результаты использования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Информационные компьютерные технологии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Положительно воздействовать на различные стороны речи, психическое развитие детей, расширять уровень образовательных возможностей с помощью современных мультимедийных средств.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Использование компьютерных презентаций на всех этапах обучения в индивидуальной и групповой образовательной деятельности как наглядный дидактический материал, а так же как средство визуализации и опосредованного произношения.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Повышение мотивации к обучению, увеличение концентрации внимания, развитие творческих способностей, формирование навыка самоконтроля, умения самостоятельно приобретать новые знания.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Технология проблемного обучения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Усвоить способы самостоятельного приобретения знаний, умений, навыков, мотивировать поиск существенных особенностей новой ситуации, в которой надо действовать.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Создание проблемных ситуаций и активная самостоятельная деятельность воспитанников по их решению на всех этапах обучения с опорой на зону ближайшего развития личности ребёнка.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Творческое овладение знаниями, умениями, навыками, развитие мыслительных и творческих способностей детей: продуктивного мышления, воображения, познавательной мотивации.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Технология развивающего обучения</w:t>
            </w:r>
          </w:p>
          <w:p w:rsidR="00942D1F" w:rsidRDefault="00942D1F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Развивать физические, познавательные нравственные способности </w:t>
            </w:r>
            <w:r>
              <w:rPr>
                <w:lang w:eastAsia="en-US"/>
              </w:rPr>
              <w:lastRenderedPageBreak/>
              <w:t>воспитанников путём использования их потенциальных возможностей.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Ориентация учебного процесса на потенциальные возможности детей. Взаимодействие </w:t>
            </w:r>
            <w:r>
              <w:rPr>
                <w:lang w:eastAsia="en-US"/>
              </w:rPr>
              <w:lastRenderedPageBreak/>
              <w:t>воспитанников с окружающей средой как самостоятельных субъектов на всех этапах деятельности: целеполагание, планирование, организация, реализация целей, анализ результатов деятельности.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Усвоение новых знаний и приобретение умений творческой деятельности. Развитие внимания, наблюдательности, </w:t>
            </w:r>
            <w:r>
              <w:rPr>
                <w:lang w:eastAsia="en-US"/>
              </w:rPr>
              <w:lastRenderedPageBreak/>
              <w:t>активного мышления, активизация познавательной деятельности.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Технология сотрудничества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Реализовать демократизм, равенство, партнёрство в субъектных отношениях педагога и ребёнка.</w:t>
            </w:r>
          </w:p>
          <w:p w:rsidR="00942D1F" w:rsidRDefault="00942D1F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Совместно с детьми вырабатываются цели, содержание занятий, даётся оценка, находясь в состоянии сотрудничества, сотворчества.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Развитие навыков культуры общения, создание атмосферы сотрудничества и равенства, развитие самостоятельного критического мышления.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Игровые технологии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Овладеть ролевой игрой, формировать готовность к общественно-значимой и общественно-оцениваемой деятельности учения.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Имитирование реальных ситуаций, придуманных или восстановленных сказочных сюжетов или мини-историй.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Формирование воображения, символической функции сознания, речи, развитие высших психических функций, включение детей в коллективную деятельность и общение.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Технология дифференцированного обучения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Создать оптимальные условия для выявления и коррекции речевых нарушений, учитывая личностные отношения воспитанников к окружающей действительности, степень освоения нового материала, интерес к изучению нового материала.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Условное деление группы с учётом типологических особенностей детей (</w:t>
            </w:r>
            <w:proofErr w:type="spellStart"/>
            <w:r>
              <w:rPr>
                <w:lang w:eastAsia="en-US"/>
              </w:rPr>
              <w:t>аудиалы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визуалы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кинестеты</w:t>
            </w:r>
            <w:proofErr w:type="spellEnd"/>
            <w:r>
              <w:rPr>
                <w:lang w:eastAsia="en-US"/>
              </w:rPr>
              <w:t>) и уровней речевого развития воспитанников.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Эффективное усвоение и получение новой информации, успешная коррекция недостатков речевого развития.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Здоровьесберегающие</w:t>
            </w:r>
            <w:proofErr w:type="spellEnd"/>
            <w:r>
              <w:rPr>
                <w:lang w:eastAsia="en-US"/>
              </w:rPr>
              <w:t xml:space="preserve"> технологии:</w:t>
            </w:r>
          </w:p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Дыхательная гимнастика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Активизировать кислородный обмен во всех тканях организма, </w:t>
            </w:r>
            <w:r>
              <w:rPr>
                <w:lang w:eastAsia="en-US"/>
              </w:rPr>
              <w:lastRenderedPageBreak/>
              <w:t>стимулировать работу мозга, регулировать нервно-психические процессы.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Заключительный этап в организации   утренней гимнастики, включение в коррекционно-</w:t>
            </w:r>
            <w:r>
              <w:rPr>
                <w:lang w:eastAsia="en-US"/>
              </w:rPr>
              <w:lastRenderedPageBreak/>
              <w:t xml:space="preserve">развивающую деятельность по </w:t>
            </w:r>
            <w:proofErr w:type="spellStart"/>
            <w:r>
              <w:rPr>
                <w:lang w:eastAsia="en-US"/>
              </w:rPr>
              <w:t>логоритмике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Развитие </w:t>
            </w:r>
            <w:proofErr w:type="spellStart"/>
            <w:r>
              <w:rPr>
                <w:lang w:eastAsia="en-US"/>
              </w:rPr>
              <w:t>нижнедиафрагмального</w:t>
            </w:r>
            <w:proofErr w:type="spellEnd"/>
            <w:r>
              <w:rPr>
                <w:lang w:eastAsia="en-US"/>
              </w:rPr>
              <w:t xml:space="preserve"> дыхания, формирование сильного </w:t>
            </w:r>
            <w:r>
              <w:rPr>
                <w:lang w:eastAsia="en-US"/>
              </w:rPr>
              <w:lastRenderedPageBreak/>
              <w:t>продолжительного выдоха, организация речи на выдохе, дифференциация ротового и носового дыхания.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lastRenderedPageBreak/>
              <w:t>Зрительная гимнастика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Снимать статическое напряжение с мышц глаз, способствовать развитию зрительно-моторной координации.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Использование в непосредственно-образовательной деятельности после интенсивной зрительной нагрузки.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Профилактика миопии.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Релаксация</w:t>
            </w:r>
          </w:p>
          <w:p w:rsidR="00942D1F" w:rsidRDefault="00942D1F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Регулировать мышечный тонус, снимать мышечное напряжение.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Включение на заключительном этапе в коррекционно-развивающую деятельность по </w:t>
            </w:r>
            <w:proofErr w:type="spellStart"/>
            <w:r>
              <w:rPr>
                <w:lang w:eastAsia="en-US"/>
              </w:rPr>
              <w:t>логоритмике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Развитие умения управлять своим телом, контролировать свои эмоции, чувства, ощущения.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Пальчиковая гимнастика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Развивать мелкую моторику пальцев рук, координацию речи и движений.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Упражнения в непосредственно-образовательной деятельности.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Совершенствование мелкой и речевой моторики, стимулирование речевого развития.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proofErr w:type="spellStart"/>
            <w:r>
              <w:rPr>
                <w:iCs/>
                <w:lang w:eastAsia="en-US"/>
              </w:rPr>
              <w:t>Психогимнастика</w:t>
            </w:r>
            <w:proofErr w:type="spellEnd"/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Обучать детей выразительным движениям, тренировать психомоторные функции, снимать эмоциональное напряжение.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Игры и этюды  в непосредственно-образовательной деятельности.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Развитие эмоциональной сферы, рефлексии чувств.</w:t>
            </w:r>
          </w:p>
        </w:tc>
      </w:tr>
      <w:tr w:rsidR="00942D1F" w:rsidTr="00047C52">
        <w:tc>
          <w:tcPr>
            <w:tcW w:w="235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Динамические паузы в сочетании с речевым материалом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Снимать статическое напряжение, развивать общую и речевую моторику.</w:t>
            </w:r>
          </w:p>
        </w:tc>
        <w:tc>
          <w:tcPr>
            <w:tcW w:w="250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Физкультминутки по лексическим темам.</w:t>
            </w:r>
          </w:p>
        </w:tc>
        <w:tc>
          <w:tcPr>
            <w:tcW w:w="27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Повышение работоспособности, координация речи и движений, развитие экспрессивной речи.</w:t>
            </w:r>
          </w:p>
        </w:tc>
      </w:tr>
      <w:tr w:rsidR="00942D1F" w:rsidTr="00047C52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proofErr w:type="spellStart"/>
            <w:r>
              <w:rPr>
                <w:iCs/>
                <w:lang w:eastAsia="en-US"/>
              </w:rPr>
              <w:t>Сказкотерапия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Активизировать интеллектуальное и речевое развитие, эмоциональное восприятие, развивать артикуляционную моторику.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Сказки по лексическим темам, при выполнении артикуляционной гимнастики.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1F" w:rsidRDefault="00255FE4">
            <w:pPr>
              <w:autoSpaceDE w:val="0"/>
              <w:autoSpaceDN w:val="0"/>
              <w:adjustRightInd w:val="0"/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Повышение мотивации к обучению, обогащение словаря, улучшение произносительных навыков</w:t>
            </w:r>
          </w:p>
        </w:tc>
      </w:tr>
    </w:tbl>
    <w:p w:rsidR="00047C52" w:rsidRDefault="00047C52" w:rsidP="00047C52">
      <w:pPr>
        <w:pStyle w:val="af3"/>
        <w:keepNext/>
        <w:keepLines/>
        <w:spacing w:before="40"/>
        <w:ind w:left="1440"/>
        <w:outlineLvl w:val="2"/>
        <w:rPr>
          <w:rFonts w:ascii="Times New Roman" w:hAnsi="Times New Roman"/>
          <w:b/>
          <w:sz w:val="24"/>
          <w:lang w:eastAsia="en-US"/>
        </w:rPr>
      </w:pPr>
    </w:p>
    <w:p w:rsidR="00047C52" w:rsidRDefault="00047C52" w:rsidP="00047C52">
      <w:pPr>
        <w:pStyle w:val="af3"/>
        <w:keepNext/>
        <w:keepLines/>
        <w:spacing w:before="40"/>
        <w:ind w:left="1440"/>
        <w:outlineLvl w:val="2"/>
        <w:rPr>
          <w:rFonts w:ascii="Times New Roman" w:hAnsi="Times New Roman"/>
          <w:b/>
          <w:sz w:val="24"/>
          <w:lang w:eastAsia="en-US"/>
        </w:rPr>
      </w:pPr>
    </w:p>
    <w:p w:rsidR="00F03814" w:rsidRDefault="00F03814" w:rsidP="00047C52">
      <w:pPr>
        <w:pStyle w:val="af3"/>
        <w:keepNext/>
        <w:keepLines/>
        <w:spacing w:before="40"/>
        <w:ind w:left="1440"/>
        <w:outlineLvl w:val="2"/>
        <w:rPr>
          <w:rFonts w:ascii="Times New Roman" w:hAnsi="Times New Roman"/>
          <w:b/>
          <w:sz w:val="24"/>
          <w:lang w:eastAsia="en-US"/>
        </w:rPr>
      </w:pPr>
    </w:p>
    <w:p w:rsidR="00F03814" w:rsidRPr="00047C52" w:rsidRDefault="00F03814" w:rsidP="00047C52">
      <w:pPr>
        <w:pStyle w:val="af3"/>
        <w:keepNext/>
        <w:keepLines/>
        <w:spacing w:before="40"/>
        <w:ind w:left="1440"/>
        <w:outlineLvl w:val="2"/>
        <w:rPr>
          <w:rFonts w:ascii="Times New Roman" w:hAnsi="Times New Roman"/>
          <w:b/>
          <w:sz w:val="24"/>
          <w:lang w:eastAsia="en-US"/>
        </w:rPr>
      </w:pPr>
    </w:p>
    <w:p w:rsidR="00942D1F" w:rsidRDefault="00B23EC3" w:rsidP="00B23EC3">
      <w:pPr>
        <w:keepNext/>
        <w:keepLines/>
        <w:spacing w:before="40"/>
        <w:ind w:left="1440"/>
        <w:outlineLvl w:val="2"/>
        <w:rPr>
          <w:b/>
          <w:lang w:eastAsia="en-US"/>
        </w:rPr>
      </w:pPr>
      <w:r>
        <w:rPr>
          <w:b/>
          <w:bCs/>
          <w:color w:val="000000"/>
          <w:spacing w:val="-5"/>
        </w:rPr>
        <w:t xml:space="preserve">3.5. </w:t>
      </w:r>
      <w:r w:rsidR="00255FE4" w:rsidRPr="00B23EC3">
        <w:rPr>
          <w:b/>
          <w:bCs/>
          <w:color w:val="000000"/>
          <w:spacing w:val="-5"/>
        </w:rPr>
        <w:t xml:space="preserve"> </w:t>
      </w:r>
      <w:bookmarkStart w:id="18" w:name="_Toc49430342"/>
      <w:bookmarkStart w:id="19" w:name="_Toc239330853"/>
      <w:r w:rsidR="00255FE4" w:rsidRPr="00B23EC3">
        <w:rPr>
          <w:b/>
          <w:lang w:eastAsia="en-US"/>
        </w:rPr>
        <w:t>Учебно-методический компл</w:t>
      </w:r>
      <w:bookmarkEnd w:id="18"/>
      <w:r w:rsidR="00255FE4" w:rsidRPr="00B23EC3">
        <w:rPr>
          <w:b/>
          <w:lang w:eastAsia="en-US"/>
        </w:rPr>
        <w:t>екс</w:t>
      </w:r>
      <w:bookmarkEnd w:id="19"/>
    </w:p>
    <w:p w:rsidR="00B23EC3" w:rsidRPr="00B23EC3" w:rsidRDefault="00B23EC3" w:rsidP="00B23EC3">
      <w:pPr>
        <w:keepNext/>
        <w:keepLines/>
        <w:spacing w:before="40"/>
        <w:ind w:left="1440"/>
        <w:outlineLvl w:val="2"/>
        <w:rPr>
          <w:b/>
          <w:lang w:eastAsia="en-US"/>
        </w:rPr>
      </w:pPr>
    </w:p>
    <w:p w:rsidR="00F03814" w:rsidRPr="00F03814" w:rsidRDefault="00F03814" w:rsidP="00F03814">
      <w:pPr>
        <w:jc w:val="both"/>
        <w:rPr>
          <w:rFonts w:eastAsia="Times New Roman"/>
          <w:b/>
          <w:bCs/>
          <w:color w:val="000000"/>
        </w:rPr>
      </w:pPr>
      <w:r w:rsidRPr="00F03814">
        <w:rPr>
          <w:rFonts w:eastAsia="Times New Roman"/>
          <w:b/>
          <w:bCs/>
          <w:color w:val="000000"/>
        </w:rPr>
        <w:t>Программное обеспечение</w:t>
      </w:r>
    </w:p>
    <w:p w:rsidR="00F03814" w:rsidRPr="00F03814" w:rsidRDefault="00F03814" w:rsidP="00F03814">
      <w:p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При разработке рабоч</w:t>
      </w:r>
      <w:r>
        <w:rPr>
          <w:rFonts w:eastAsia="Times New Roman"/>
          <w:bCs/>
          <w:color w:val="000000"/>
        </w:rPr>
        <w:t>ей программы были использованы:</w:t>
      </w:r>
    </w:p>
    <w:p w:rsidR="00F03814" w:rsidRPr="00F03814" w:rsidRDefault="00F03814" w:rsidP="00F03814">
      <w:pPr>
        <w:numPr>
          <w:ilvl w:val="0"/>
          <w:numId w:val="40"/>
        </w:numPr>
        <w:tabs>
          <w:tab w:val="clear" w:pos="720"/>
        </w:tabs>
        <w:ind w:left="426" w:hanging="426"/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 «Образовательная программа дошкольного образования ГБДОУ №67 компенсирующего вида Фрунзенского района Санкт-Петербурга, адаптированная для детей с ограниченными возможностями здоровья (тяжелым нарушением речи)».</w:t>
      </w:r>
    </w:p>
    <w:p w:rsidR="00F03814" w:rsidRPr="00F03814" w:rsidRDefault="00F03814" w:rsidP="00F03814">
      <w:pPr>
        <w:numPr>
          <w:ilvl w:val="0"/>
          <w:numId w:val="40"/>
        </w:numPr>
        <w:tabs>
          <w:tab w:val="clear" w:pos="720"/>
        </w:tabs>
        <w:ind w:left="426" w:hanging="426"/>
        <w:jc w:val="both"/>
        <w:rPr>
          <w:rFonts w:eastAsia="Times New Roman"/>
          <w:color w:val="000000"/>
        </w:rPr>
      </w:pPr>
      <w:r w:rsidRPr="00F03814">
        <w:rPr>
          <w:rFonts w:eastAsia="Times New Roman"/>
          <w:color w:val="000000"/>
        </w:rPr>
        <w:t>Н. В. Нищева «Комплексная образовательная программа дошкольного образования  для детей с тяжелыми нарушениями речи (общим недоразвитием речи) с 3 до 7 лет». Издание третье, переработанное и дополненное в соответствии с ФГОС ДО - СПб</w:t>
      </w:r>
      <w:proofErr w:type="gramStart"/>
      <w:r w:rsidRPr="00F03814">
        <w:rPr>
          <w:rFonts w:eastAsia="Times New Roman"/>
          <w:color w:val="000000"/>
        </w:rPr>
        <w:t xml:space="preserve">.: </w:t>
      </w:r>
      <w:proofErr w:type="gramEnd"/>
      <w:r w:rsidRPr="00F03814">
        <w:rPr>
          <w:rFonts w:eastAsia="Times New Roman"/>
          <w:color w:val="000000"/>
        </w:rPr>
        <w:t>Детство-Пресс, 2021</w:t>
      </w:r>
    </w:p>
    <w:p w:rsidR="00F03814" w:rsidRPr="00F03814" w:rsidRDefault="00F03814" w:rsidP="00F03814">
      <w:pPr>
        <w:numPr>
          <w:ilvl w:val="0"/>
          <w:numId w:val="40"/>
        </w:numPr>
        <w:tabs>
          <w:tab w:val="clear" w:pos="720"/>
        </w:tabs>
        <w:ind w:left="426" w:hanging="426"/>
        <w:jc w:val="both"/>
        <w:rPr>
          <w:rFonts w:eastAsia="Times New Roman"/>
          <w:color w:val="000000"/>
        </w:rPr>
      </w:pPr>
      <w:r w:rsidRPr="00F03814">
        <w:rPr>
          <w:rFonts w:eastAsia="Times New Roman"/>
          <w:color w:val="000000"/>
        </w:rPr>
        <w:t>Н. В. Нищева «Современная система коррекционной работы в группе компенсирующей направленности для детей с нарушениями речи (с 3 до 7 лет)» - СПб, Детство-Пресс, 2021</w:t>
      </w:r>
    </w:p>
    <w:p w:rsidR="00F03814" w:rsidRPr="00F03814" w:rsidRDefault="00F03814" w:rsidP="00F03814">
      <w:pPr>
        <w:numPr>
          <w:ilvl w:val="0"/>
          <w:numId w:val="40"/>
        </w:numPr>
        <w:tabs>
          <w:tab w:val="clear" w:pos="720"/>
        </w:tabs>
        <w:ind w:left="426" w:hanging="426"/>
        <w:jc w:val="both"/>
        <w:rPr>
          <w:rFonts w:eastAsia="Times New Roman"/>
          <w:color w:val="000000"/>
        </w:rPr>
      </w:pPr>
      <w:r w:rsidRPr="00F03814">
        <w:rPr>
          <w:rFonts w:eastAsia="Times New Roman"/>
          <w:color w:val="000000"/>
        </w:rPr>
        <w:t>Н. В. Нищева «Планирование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учителя-логопеда» - СПб, Детство-Пресс, 2020</w:t>
      </w:r>
    </w:p>
    <w:p w:rsidR="00F03814" w:rsidRPr="00F03814" w:rsidRDefault="00F03814" w:rsidP="00F03814">
      <w:pPr>
        <w:numPr>
          <w:ilvl w:val="0"/>
          <w:numId w:val="40"/>
        </w:numPr>
        <w:tabs>
          <w:tab w:val="clear" w:pos="720"/>
        </w:tabs>
        <w:ind w:left="426" w:hanging="426"/>
        <w:jc w:val="both"/>
        <w:rPr>
          <w:rFonts w:eastAsia="Times New Roman"/>
          <w:color w:val="000000"/>
        </w:rPr>
      </w:pPr>
      <w:r w:rsidRPr="00F03814">
        <w:rPr>
          <w:rFonts w:eastAsia="Times New Roman"/>
          <w:color w:val="000000"/>
        </w:rPr>
        <w:t>«Адаптированная примерная основная образовательная программа для дошкольников с тяжелыми нарушениями речи» под ред. проф. Л. В. Лопатиной. – СПб</w:t>
      </w:r>
      <w:proofErr w:type="gramStart"/>
      <w:r w:rsidRPr="00F03814">
        <w:rPr>
          <w:rFonts w:eastAsia="Times New Roman"/>
          <w:color w:val="000000"/>
        </w:rPr>
        <w:t xml:space="preserve">., </w:t>
      </w:r>
      <w:proofErr w:type="gramEnd"/>
      <w:r w:rsidRPr="00F03814">
        <w:rPr>
          <w:rFonts w:eastAsia="Times New Roman"/>
          <w:color w:val="000000"/>
        </w:rPr>
        <w:t>2014</w:t>
      </w:r>
    </w:p>
    <w:p w:rsidR="00F03814" w:rsidRPr="00F03814" w:rsidRDefault="00F03814" w:rsidP="00F03814">
      <w:pPr>
        <w:numPr>
          <w:ilvl w:val="0"/>
          <w:numId w:val="40"/>
        </w:numPr>
        <w:tabs>
          <w:tab w:val="clear" w:pos="720"/>
        </w:tabs>
        <w:ind w:left="426" w:hanging="426"/>
        <w:jc w:val="both"/>
        <w:rPr>
          <w:rFonts w:eastAsia="Times New Roman"/>
          <w:color w:val="000000"/>
        </w:rPr>
      </w:pPr>
      <w:r w:rsidRPr="00F03814">
        <w:rPr>
          <w:rFonts w:eastAsia="Times New Roman"/>
          <w:color w:val="000000"/>
        </w:rPr>
        <w:t>От рождения до школы. Примерная общеобразовательная программа дошкольного образования</w:t>
      </w:r>
      <w:proofErr w:type="gramStart"/>
      <w:r w:rsidRPr="00F03814">
        <w:rPr>
          <w:rFonts w:eastAsia="Times New Roman"/>
          <w:color w:val="000000"/>
        </w:rPr>
        <w:t xml:space="preserve"> П</w:t>
      </w:r>
      <w:proofErr w:type="gramEnd"/>
      <w:r w:rsidRPr="00F03814">
        <w:rPr>
          <w:rFonts w:eastAsia="Times New Roman"/>
          <w:color w:val="000000"/>
        </w:rPr>
        <w:t xml:space="preserve">од редакцией Н. Е. </w:t>
      </w:r>
      <w:proofErr w:type="spellStart"/>
      <w:r w:rsidRPr="00F03814">
        <w:rPr>
          <w:rFonts w:eastAsia="Times New Roman"/>
          <w:color w:val="000000"/>
        </w:rPr>
        <w:t>Вераксы</w:t>
      </w:r>
      <w:proofErr w:type="spellEnd"/>
      <w:r w:rsidRPr="00F03814">
        <w:rPr>
          <w:rFonts w:eastAsia="Times New Roman"/>
          <w:color w:val="000000"/>
        </w:rPr>
        <w:t>, Т. С. Комаровой, М. А. Васильевой – М.: МОЗАИКА-СИНТЕЗ,2014</w:t>
      </w:r>
    </w:p>
    <w:p w:rsidR="00F03814" w:rsidRPr="00F03814" w:rsidRDefault="00F03814" w:rsidP="00F03814">
      <w:pPr>
        <w:ind w:left="426" w:hanging="426"/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      </w:t>
      </w:r>
    </w:p>
    <w:p w:rsidR="00F03814" w:rsidRDefault="00F03814" w:rsidP="00F03814">
      <w:pPr>
        <w:ind w:left="426" w:hanging="426"/>
        <w:jc w:val="both"/>
        <w:rPr>
          <w:rFonts w:eastAsia="Times New Roman"/>
          <w:b/>
          <w:bCs/>
          <w:color w:val="000000"/>
        </w:rPr>
      </w:pPr>
      <w:r w:rsidRPr="00F03814">
        <w:rPr>
          <w:rFonts w:eastAsia="Times New Roman"/>
          <w:b/>
          <w:bCs/>
          <w:color w:val="000000"/>
        </w:rPr>
        <w:t>Психолого-логопедическое обследование детей с нарушениями речи</w:t>
      </w:r>
    </w:p>
    <w:p w:rsidR="00F03814" w:rsidRPr="00F03814" w:rsidRDefault="00F03814" w:rsidP="00F03814">
      <w:pPr>
        <w:ind w:left="426" w:hanging="426"/>
        <w:jc w:val="both"/>
        <w:rPr>
          <w:rFonts w:eastAsia="Times New Roman"/>
          <w:b/>
          <w:bCs/>
          <w:color w:val="000000"/>
        </w:rPr>
      </w:pPr>
    </w:p>
    <w:p w:rsidR="00F03814" w:rsidRPr="00F03814" w:rsidRDefault="00F03814" w:rsidP="00F03814">
      <w:pPr>
        <w:numPr>
          <w:ilvl w:val="0"/>
          <w:numId w:val="41"/>
        </w:numPr>
        <w:tabs>
          <w:tab w:val="clear" w:pos="720"/>
        </w:tabs>
        <w:ind w:left="426" w:hanging="426"/>
        <w:jc w:val="both"/>
        <w:rPr>
          <w:rFonts w:eastAsia="Times New Roman"/>
          <w:color w:val="000000"/>
        </w:rPr>
      </w:pPr>
      <w:r w:rsidRPr="00F03814">
        <w:rPr>
          <w:rFonts w:eastAsia="Times New Roman"/>
          <w:color w:val="000000"/>
        </w:rPr>
        <w:t>Н. В. Нищева «Картинный материал к речевой карте ребенка с общим недоразвитием речи» - СПб, Детство-Пресс, 2008</w:t>
      </w:r>
    </w:p>
    <w:p w:rsidR="00F03814" w:rsidRPr="00F03814" w:rsidRDefault="00F03814" w:rsidP="00F03814">
      <w:pPr>
        <w:numPr>
          <w:ilvl w:val="0"/>
          <w:numId w:val="41"/>
        </w:numPr>
        <w:tabs>
          <w:tab w:val="clear" w:pos="720"/>
        </w:tabs>
        <w:ind w:left="426" w:hanging="426"/>
        <w:jc w:val="both"/>
        <w:rPr>
          <w:rFonts w:eastAsia="Times New Roman"/>
          <w:color w:val="000000"/>
        </w:rPr>
      </w:pPr>
      <w:r w:rsidRPr="00F03814">
        <w:rPr>
          <w:rFonts w:eastAsia="Times New Roman"/>
          <w:color w:val="000000"/>
        </w:rPr>
        <w:t xml:space="preserve">А. М. Быховская, Н. А. </w:t>
      </w:r>
      <w:proofErr w:type="spellStart"/>
      <w:r w:rsidRPr="00F03814">
        <w:rPr>
          <w:rFonts w:eastAsia="Times New Roman"/>
          <w:color w:val="000000"/>
        </w:rPr>
        <w:t>Казова</w:t>
      </w:r>
      <w:proofErr w:type="spellEnd"/>
      <w:r w:rsidRPr="00F03814">
        <w:rPr>
          <w:rFonts w:eastAsia="Times New Roman"/>
          <w:color w:val="000000"/>
        </w:rPr>
        <w:t xml:space="preserve"> «Количественный мониторинг общего и речевого развития детей с ОНР» — СПб: ООО «ИЗДАТЕЛЬСТВО «ДЕТСТВО-ПРЕСС», 2012</w:t>
      </w:r>
    </w:p>
    <w:p w:rsidR="00F03814" w:rsidRPr="00F03814" w:rsidRDefault="00F03814" w:rsidP="00F03814">
      <w:pPr>
        <w:numPr>
          <w:ilvl w:val="0"/>
          <w:numId w:val="41"/>
        </w:numPr>
        <w:tabs>
          <w:tab w:val="clear" w:pos="720"/>
        </w:tabs>
        <w:ind w:left="426" w:hanging="426"/>
        <w:jc w:val="both"/>
        <w:rPr>
          <w:rFonts w:eastAsia="Times New Roman"/>
          <w:color w:val="000000"/>
        </w:rPr>
      </w:pPr>
      <w:r w:rsidRPr="00F03814">
        <w:rPr>
          <w:rFonts w:eastAsia="Times New Roman"/>
          <w:color w:val="000000"/>
        </w:rPr>
        <w:t>Н. В. Нищева «Речевая карта ребенка с общим недоразвитием речи (от 4 до 7 лет)» - СПб, Детство-Пресс, 2021</w:t>
      </w: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  <w:r w:rsidRPr="00F03814">
        <w:rPr>
          <w:rFonts w:eastAsia="Times New Roman"/>
          <w:b/>
          <w:bCs/>
          <w:color w:val="000000"/>
        </w:rPr>
        <w:t>Развитие артикуляционного аппарата</w:t>
      </w:r>
    </w:p>
    <w:p w:rsidR="00F03814" w:rsidRP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Т. А. Куликовская «Артикуляционная гимнастика в стихах и картинках» - М.: Гном и Д., 2008.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Воробьева Т.А., </w:t>
      </w:r>
      <w:proofErr w:type="spellStart"/>
      <w:r w:rsidRPr="00F03814">
        <w:rPr>
          <w:rFonts w:eastAsia="Times New Roman"/>
          <w:bCs/>
          <w:color w:val="000000"/>
        </w:rPr>
        <w:t>Крупенчук</w:t>
      </w:r>
      <w:proofErr w:type="spellEnd"/>
      <w:r w:rsidRPr="00F03814">
        <w:rPr>
          <w:rFonts w:eastAsia="Times New Roman"/>
          <w:bCs/>
          <w:color w:val="000000"/>
        </w:rPr>
        <w:t xml:space="preserve"> О.И. «Логопедические упражнения. Артикуляционная гимнастика» – Литера, 2009.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О.И. </w:t>
      </w:r>
      <w:proofErr w:type="spellStart"/>
      <w:r w:rsidRPr="00F03814">
        <w:rPr>
          <w:rFonts w:eastAsia="Times New Roman"/>
          <w:bCs/>
          <w:color w:val="000000"/>
        </w:rPr>
        <w:t>Крупенчук</w:t>
      </w:r>
      <w:proofErr w:type="spellEnd"/>
      <w:r w:rsidRPr="00F03814">
        <w:rPr>
          <w:rFonts w:eastAsia="Times New Roman"/>
          <w:bCs/>
          <w:color w:val="000000"/>
        </w:rPr>
        <w:t xml:space="preserve"> «Интерактивная артикуляционная гимнастика» – Литера,2014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В. В. Коноваленко, С. В. Коноваленко «Хлоп – топ. Нетрадиционные приемы коррекционной логопедической работы с детьми» - М., «ГНОМ и Д», 2003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Е.А. </w:t>
      </w:r>
      <w:proofErr w:type="spellStart"/>
      <w:r w:rsidRPr="00F03814">
        <w:rPr>
          <w:rFonts w:eastAsia="Times New Roman"/>
          <w:bCs/>
          <w:color w:val="000000"/>
        </w:rPr>
        <w:t>Пожиленко</w:t>
      </w:r>
      <w:proofErr w:type="spellEnd"/>
      <w:r w:rsidRPr="00F03814">
        <w:rPr>
          <w:rFonts w:eastAsia="Times New Roman"/>
          <w:bCs/>
          <w:color w:val="000000"/>
        </w:rPr>
        <w:t xml:space="preserve"> «Артикуляционная гимнастика» - КАРО, 2007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Н. В. Нищева «Веселая артикуляционная гимнастика» - ДЕТСТВО – ПРЕСС, 2013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Н. В. Нищева «Весёлая мимическая гимнастика» - ДЕТСТВО – ПРЕСС, 2013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Т. С. </w:t>
      </w:r>
      <w:proofErr w:type="spellStart"/>
      <w:r w:rsidRPr="00F03814">
        <w:rPr>
          <w:rFonts w:eastAsia="Times New Roman"/>
          <w:bCs/>
          <w:color w:val="000000"/>
        </w:rPr>
        <w:t>Овчинникова</w:t>
      </w:r>
      <w:proofErr w:type="spellEnd"/>
      <w:r w:rsidRPr="00F03814">
        <w:rPr>
          <w:rFonts w:eastAsia="Times New Roman"/>
          <w:bCs/>
          <w:color w:val="000000"/>
        </w:rPr>
        <w:t xml:space="preserve"> «Артикуляционная и пальчиковая гимнастика на занятиях в детском саду» - СПб, КАРО, 2009</w:t>
      </w: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  <w:r w:rsidRPr="00F03814">
        <w:rPr>
          <w:rFonts w:eastAsia="Times New Roman"/>
          <w:b/>
          <w:bCs/>
          <w:color w:val="000000"/>
        </w:rPr>
        <w:t>Развитие общей и мелкой моторики</w:t>
      </w:r>
    </w:p>
    <w:p w:rsidR="00F03814" w:rsidRP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Н. В. Нищева Картотека подвижных игр, упражнений, физкультминуток, пальчиковой гимнастики -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Детство-Пресс, 2008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lastRenderedPageBreak/>
        <w:t>И. Лопухина Логопедия – Речь – Ритм – Движение, - Дельта, 1997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М. Ю. </w:t>
      </w:r>
      <w:proofErr w:type="spellStart"/>
      <w:r w:rsidRPr="00F03814">
        <w:rPr>
          <w:rFonts w:eastAsia="Times New Roman"/>
          <w:bCs/>
          <w:color w:val="000000"/>
        </w:rPr>
        <w:t>Картушина</w:t>
      </w:r>
      <w:proofErr w:type="spellEnd"/>
      <w:r w:rsidRPr="00F03814">
        <w:rPr>
          <w:rFonts w:eastAsia="Times New Roman"/>
          <w:bCs/>
          <w:color w:val="000000"/>
        </w:rPr>
        <w:t xml:space="preserve"> Конспекты </w:t>
      </w:r>
      <w:proofErr w:type="spellStart"/>
      <w:r w:rsidRPr="00F03814">
        <w:rPr>
          <w:rFonts w:eastAsia="Times New Roman"/>
          <w:bCs/>
          <w:color w:val="000000"/>
        </w:rPr>
        <w:t>логоритмических</w:t>
      </w:r>
      <w:proofErr w:type="spellEnd"/>
      <w:r w:rsidRPr="00F03814">
        <w:rPr>
          <w:rFonts w:eastAsia="Times New Roman"/>
          <w:bCs/>
          <w:color w:val="000000"/>
        </w:rPr>
        <w:t xml:space="preserve"> занятий с детьми  - Сфера, 2007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А.В. Никитина ЗЗ лексические темы: пальчиковые игры, упражнения на координацию слова с движением. – КАРО, 2009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Библиотека логопеда: «Игры с прищепками: творим и говорим» М., творческий центр СФЕРА, 2011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«Игры для развития мелкой моторики рук с использованием нестандартного оборудования» - СПб, ДЕТСТВО – ПРЕСС, 2013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«Здравствуй, пальчик, как живешь?» - Волгоград, 2014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Н. Г. </w:t>
      </w:r>
      <w:proofErr w:type="spellStart"/>
      <w:r w:rsidRPr="00F03814">
        <w:rPr>
          <w:rFonts w:eastAsia="Times New Roman"/>
          <w:bCs/>
          <w:color w:val="000000"/>
        </w:rPr>
        <w:t>Метельская</w:t>
      </w:r>
      <w:proofErr w:type="spellEnd"/>
      <w:r w:rsidRPr="00F03814">
        <w:rPr>
          <w:rFonts w:eastAsia="Times New Roman"/>
          <w:bCs/>
          <w:color w:val="000000"/>
        </w:rPr>
        <w:t xml:space="preserve"> «100 физкультминуток на логопедических занятиях» - ТЦ «Сфера», Москва 2007.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Е. А. </w:t>
      </w:r>
      <w:proofErr w:type="spellStart"/>
      <w:r w:rsidRPr="00F03814">
        <w:rPr>
          <w:rFonts w:eastAsia="Times New Roman"/>
          <w:bCs/>
          <w:color w:val="000000"/>
        </w:rPr>
        <w:t>Алябьева</w:t>
      </w:r>
      <w:proofErr w:type="spellEnd"/>
      <w:r w:rsidRPr="00F03814">
        <w:rPr>
          <w:rFonts w:eastAsia="Times New Roman"/>
          <w:bCs/>
          <w:color w:val="000000"/>
        </w:rPr>
        <w:t xml:space="preserve"> «</w:t>
      </w:r>
      <w:proofErr w:type="spellStart"/>
      <w:r w:rsidRPr="00F03814">
        <w:rPr>
          <w:rFonts w:eastAsia="Times New Roman"/>
          <w:bCs/>
          <w:color w:val="000000"/>
        </w:rPr>
        <w:t>Логоритмические</w:t>
      </w:r>
      <w:proofErr w:type="spellEnd"/>
      <w:r w:rsidRPr="00F03814">
        <w:rPr>
          <w:rFonts w:eastAsia="Times New Roman"/>
          <w:bCs/>
          <w:color w:val="000000"/>
        </w:rPr>
        <w:t xml:space="preserve"> упражнения без музыкального сопровождения» - ТЦ «Сфера», Москва, 2006.</w:t>
      </w: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  <w:r w:rsidRPr="00F03814">
        <w:rPr>
          <w:rFonts w:eastAsia="Times New Roman"/>
          <w:b/>
          <w:bCs/>
          <w:color w:val="000000"/>
        </w:rPr>
        <w:t>Развитие фонематического восприятия и навыков звукового анализа</w:t>
      </w:r>
    </w:p>
    <w:p w:rsidR="00F03814" w:rsidRP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proofErr w:type="spellStart"/>
      <w:r w:rsidRPr="00F03814">
        <w:rPr>
          <w:rFonts w:eastAsia="Times New Roman"/>
          <w:bCs/>
          <w:color w:val="000000"/>
        </w:rPr>
        <w:t>Агранович</w:t>
      </w:r>
      <w:proofErr w:type="spellEnd"/>
      <w:r w:rsidRPr="00F03814">
        <w:rPr>
          <w:rFonts w:eastAsia="Times New Roman"/>
          <w:bCs/>
          <w:color w:val="000000"/>
        </w:rPr>
        <w:t xml:space="preserve"> З.Е. В помощь логопедам и родителям: Сб. домашних заданий для преодоления недоразвития Фонематической стороны речи у старших дошкольников. –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Детство-Пресс, 2004.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Т.А. Ткаченко Развитие фонематического восприятия и навыков звукового анализа: Логопедическая тетрадь. –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Детство-Пресс, 1998.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Г.А. </w:t>
      </w:r>
      <w:proofErr w:type="spellStart"/>
      <w:r w:rsidRPr="00F03814">
        <w:rPr>
          <w:rFonts w:eastAsia="Times New Roman"/>
          <w:bCs/>
          <w:color w:val="000000"/>
        </w:rPr>
        <w:t>Тумакова</w:t>
      </w:r>
      <w:proofErr w:type="spellEnd"/>
      <w:r w:rsidRPr="00F03814">
        <w:rPr>
          <w:rFonts w:eastAsia="Times New Roman"/>
          <w:bCs/>
          <w:color w:val="000000"/>
        </w:rPr>
        <w:t xml:space="preserve"> Ознакомление дошкольника со звучащим словом: Пособие для воспитателя детского сада</w:t>
      </w:r>
      <w:proofErr w:type="gramStart"/>
      <w:r w:rsidRPr="00F03814">
        <w:rPr>
          <w:rFonts w:eastAsia="Times New Roman"/>
          <w:bCs/>
          <w:color w:val="000000"/>
        </w:rPr>
        <w:t>/ П</w:t>
      </w:r>
      <w:proofErr w:type="gramEnd"/>
      <w:r w:rsidRPr="00F03814">
        <w:rPr>
          <w:rFonts w:eastAsia="Times New Roman"/>
          <w:bCs/>
          <w:color w:val="000000"/>
        </w:rPr>
        <w:t>од ред. Ф.А. Сохина. – М.: Просвещение, 1991.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Г. Г. Голубева «Коррекция нарушений фонетической стороны речи у дошкольников» - СПб, «Союз», 2000</w:t>
      </w: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  <w:r w:rsidRPr="00F03814">
        <w:rPr>
          <w:rFonts w:eastAsia="Times New Roman"/>
          <w:b/>
          <w:bCs/>
          <w:color w:val="000000"/>
        </w:rPr>
        <w:t>Формирование лексико-грамматических представлений</w:t>
      </w:r>
    </w:p>
    <w:p w:rsidR="00F03814" w:rsidRP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З.Е. </w:t>
      </w:r>
      <w:proofErr w:type="spellStart"/>
      <w:r w:rsidRPr="00F03814">
        <w:rPr>
          <w:rFonts w:eastAsia="Times New Roman"/>
          <w:bCs/>
          <w:color w:val="000000"/>
        </w:rPr>
        <w:t>Агранович</w:t>
      </w:r>
      <w:proofErr w:type="spellEnd"/>
      <w:r w:rsidRPr="00F03814">
        <w:rPr>
          <w:rFonts w:eastAsia="Times New Roman"/>
          <w:bCs/>
          <w:color w:val="000000"/>
        </w:rPr>
        <w:t xml:space="preserve"> "Сборник домашних заданий в помощь логопедам и родителям для преодоления лексико-грамматического недоразвития речи у дошкольников с ОНР" –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spellStart"/>
      <w:proofErr w:type="gramEnd"/>
      <w:r w:rsidRPr="00F03814">
        <w:rPr>
          <w:rFonts w:eastAsia="Times New Roman"/>
          <w:bCs/>
          <w:color w:val="000000"/>
        </w:rPr>
        <w:t>Детсво</w:t>
      </w:r>
      <w:proofErr w:type="spellEnd"/>
      <w:r w:rsidRPr="00F03814">
        <w:rPr>
          <w:rFonts w:eastAsia="Times New Roman"/>
          <w:bCs/>
          <w:color w:val="000000"/>
        </w:rPr>
        <w:t>-Пресс, 2001.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Е.М. </w:t>
      </w:r>
      <w:proofErr w:type="spellStart"/>
      <w:r w:rsidRPr="00F03814">
        <w:rPr>
          <w:rFonts w:eastAsia="Times New Roman"/>
          <w:bCs/>
          <w:color w:val="000000"/>
        </w:rPr>
        <w:t>Косинова</w:t>
      </w:r>
      <w:proofErr w:type="spellEnd"/>
      <w:r w:rsidRPr="00F03814">
        <w:rPr>
          <w:rFonts w:eastAsia="Times New Roman"/>
          <w:bCs/>
          <w:color w:val="000000"/>
        </w:rPr>
        <w:t xml:space="preserve"> «Грамматические тетради №1, №2, №3, №4» – М.: ТЦ Сфера, 2009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О. А. Новиковская «Логопедическая грамматика для детей» – Корона Век, 2009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О. С. </w:t>
      </w:r>
      <w:proofErr w:type="spellStart"/>
      <w:r w:rsidRPr="00F03814">
        <w:rPr>
          <w:rFonts w:eastAsia="Times New Roman"/>
          <w:bCs/>
          <w:color w:val="000000"/>
        </w:rPr>
        <w:t>Яцель</w:t>
      </w:r>
      <w:proofErr w:type="spellEnd"/>
      <w:r w:rsidRPr="00F03814">
        <w:rPr>
          <w:rFonts w:eastAsia="Times New Roman"/>
          <w:bCs/>
          <w:color w:val="000000"/>
        </w:rPr>
        <w:t xml:space="preserve"> «Учимся правильно употреблять предлоги в речи. Конспекты занятий по обучению детей с ОНР в старшей и подготовительной группах»  - М.: Гном и Д., 2011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О.И. </w:t>
      </w:r>
      <w:proofErr w:type="spellStart"/>
      <w:r w:rsidRPr="00F03814">
        <w:rPr>
          <w:rFonts w:eastAsia="Times New Roman"/>
          <w:bCs/>
          <w:color w:val="000000"/>
        </w:rPr>
        <w:t>Крупенчук</w:t>
      </w:r>
      <w:proofErr w:type="spellEnd"/>
      <w:r w:rsidRPr="00F03814">
        <w:rPr>
          <w:rFonts w:eastAsia="Times New Roman"/>
          <w:bCs/>
          <w:color w:val="000000"/>
        </w:rPr>
        <w:t xml:space="preserve"> «Научите меня говорить правильно»: Пособие по логопедии для детей и родителей. –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Литера, 2004.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Т.Б. Филичева, А.В. Соболева «Развитие речи дошкольника: Методическое пособие с иллюстрациями». – Екатеринбург:  ЛИТУР, 2000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У.М. Сидорова «Учим слова и предложения», комплект тетрадей. – </w:t>
      </w:r>
      <w:proofErr w:type="spellStart"/>
      <w:r w:rsidRPr="00F03814">
        <w:rPr>
          <w:rFonts w:eastAsia="Times New Roman"/>
          <w:bCs/>
          <w:color w:val="000000"/>
        </w:rPr>
        <w:t>ТЦСфера</w:t>
      </w:r>
      <w:proofErr w:type="spellEnd"/>
      <w:r w:rsidRPr="00F03814">
        <w:rPr>
          <w:rFonts w:eastAsia="Times New Roman"/>
          <w:bCs/>
          <w:color w:val="000000"/>
        </w:rPr>
        <w:t>, 2017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Н.Э. </w:t>
      </w:r>
      <w:proofErr w:type="spellStart"/>
      <w:r w:rsidRPr="00F03814">
        <w:rPr>
          <w:rFonts w:eastAsia="Times New Roman"/>
          <w:bCs/>
          <w:color w:val="000000"/>
        </w:rPr>
        <w:t>Теремкова</w:t>
      </w:r>
      <w:proofErr w:type="spellEnd"/>
      <w:r w:rsidRPr="00F03814">
        <w:rPr>
          <w:rFonts w:eastAsia="Times New Roman"/>
          <w:bCs/>
          <w:color w:val="000000"/>
        </w:rPr>
        <w:t xml:space="preserve">  «Логопедические домашние задания для детей с ОНР», комплект тетрадей. – Гном, 2012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proofErr w:type="spellStart"/>
      <w:r w:rsidRPr="00F03814">
        <w:rPr>
          <w:rFonts w:eastAsia="Times New Roman"/>
          <w:bCs/>
          <w:color w:val="000000"/>
        </w:rPr>
        <w:t>К.Е.Бухарина</w:t>
      </w:r>
      <w:proofErr w:type="spellEnd"/>
      <w:r w:rsidRPr="00F03814">
        <w:rPr>
          <w:rFonts w:eastAsia="Times New Roman"/>
          <w:bCs/>
          <w:color w:val="000000"/>
        </w:rPr>
        <w:t xml:space="preserve"> «Логопедическая тетрадь для занятий с детьми 6-7 лет с ОНР» – М.: Издательство ВЛАДОС, 2018. – 115с: ил. – (Коррекционная педагогика).</w:t>
      </w: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  <w:r w:rsidRPr="00F03814">
        <w:rPr>
          <w:rFonts w:eastAsia="Times New Roman"/>
          <w:b/>
          <w:bCs/>
          <w:color w:val="000000"/>
        </w:rPr>
        <w:t>Автоматизация и дифференциация звуков</w:t>
      </w:r>
    </w:p>
    <w:p w:rsidR="00F03814" w:rsidRP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Л.П. Успенская, М.Б. Успенский Учитесь правильно говорить. В 2-х ч. – М.: Просвещение, 1992.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А.И. Богомолова Логопедическое пособие для занятий с детьми. –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spellStart"/>
      <w:proofErr w:type="gramEnd"/>
      <w:r w:rsidRPr="00F03814">
        <w:rPr>
          <w:rFonts w:eastAsia="Times New Roman"/>
          <w:bCs/>
          <w:color w:val="000000"/>
        </w:rPr>
        <w:t>Библиополис</w:t>
      </w:r>
      <w:proofErr w:type="spellEnd"/>
      <w:r w:rsidRPr="00F03814">
        <w:rPr>
          <w:rFonts w:eastAsia="Times New Roman"/>
          <w:bCs/>
          <w:color w:val="000000"/>
        </w:rPr>
        <w:t>, 1994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lastRenderedPageBreak/>
        <w:t xml:space="preserve">Т.С. </w:t>
      </w:r>
      <w:proofErr w:type="spellStart"/>
      <w:r w:rsidRPr="00F03814">
        <w:rPr>
          <w:rFonts w:eastAsia="Times New Roman"/>
          <w:bCs/>
          <w:color w:val="000000"/>
        </w:rPr>
        <w:t>Перегудова</w:t>
      </w:r>
      <w:proofErr w:type="spellEnd"/>
      <w:r w:rsidRPr="00F03814">
        <w:rPr>
          <w:rFonts w:eastAsia="Times New Roman"/>
          <w:bCs/>
          <w:color w:val="000000"/>
        </w:rPr>
        <w:t xml:space="preserve">, Г.А. </w:t>
      </w:r>
      <w:proofErr w:type="spellStart"/>
      <w:r w:rsidRPr="00F03814">
        <w:rPr>
          <w:rFonts w:eastAsia="Times New Roman"/>
          <w:bCs/>
          <w:color w:val="000000"/>
        </w:rPr>
        <w:t>Османова</w:t>
      </w:r>
      <w:proofErr w:type="spellEnd"/>
      <w:r w:rsidRPr="00F03814">
        <w:rPr>
          <w:rFonts w:eastAsia="Times New Roman"/>
          <w:bCs/>
          <w:color w:val="000000"/>
        </w:rPr>
        <w:t xml:space="preserve"> Вводим звуки [</w:t>
      </w:r>
      <w:proofErr w:type="gramStart"/>
      <w:r w:rsidRPr="00F03814">
        <w:rPr>
          <w:rFonts w:eastAsia="Times New Roman"/>
          <w:bCs/>
          <w:color w:val="000000"/>
        </w:rPr>
        <w:t>Р</w:t>
      </w:r>
      <w:proofErr w:type="gramEnd"/>
      <w:r w:rsidRPr="00F03814">
        <w:rPr>
          <w:rFonts w:eastAsia="Times New Roman"/>
          <w:bCs/>
          <w:color w:val="000000"/>
        </w:rPr>
        <w:t>], [</w:t>
      </w:r>
      <w:proofErr w:type="spellStart"/>
      <w:r w:rsidRPr="00F03814">
        <w:rPr>
          <w:rFonts w:eastAsia="Times New Roman"/>
          <w:bCs/>
          <w:color w:val="000000"/>
        </w:rPr>
        <w:t>Рь</w:t>
      </w:r>
      <w:proofErr w:type="spellEnd"/>
      <w:r w:rsidRPr="00F03814">
        <w:rPr>
          <w:rFonts w:eastAsia="Times New Roman"/>
          <w:bCs/>
          <w:color w:val="000000"/>
        </w:rPr>
        <w:t>] в речь: Картотека заданий для автоматизации звуков [</w:t>
      </w:r>
      <w:proofErr w:type="gramStart"/>
      <w:r w:rsidRPr="00F03814">
        <w:rPr>
          <w:rFonts w:eastAsia="Times New Roman"/>
          <w:bCs/>
          <w:color w:val="000000"/>
        </w:rPr>
        <w:t>Р</w:t>
      </w:r>
      <w:proofErr w:type="gramEnd"/>
      <w:r w:rsidRPr="00F03814">
        <w:rPr>
          <w:rFonts w:eastAsia="Times New Roman"/>
          <w:bCs/>
          <w:color w:val="000000"/>
        </w:rPr>
        <w:t>], [</w:t>
      </w:r>
      <w:proofErr w:type="spellStart"/>
      <w:r w:rsidRPr="00F03814">
        <w:rPr>
          <w:rFonts w:eastAsia="Times New Roman"/>
          <w:bCs/>
          <w:color w:val="000000"/>
        </w:rPr>
        <w:t>Рь</w:t>
      </w:r>
      <w:proofErr w:type="spellEnd"/>
      <w:r w:rsidRPr="00F03814">
        <w:rPr>
          <w:rFonts w:eastAsia="Times New Roman"/>
          <w:bCs/>
          <w:color w:val="000000"/>
        </w:rPr>
        <w:t>]. Логопедам - практикам и заботливым родителям  -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КАРО, 2007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Т.С. </w:t>
      </w:r>
      <w:proofErr w:type="spellStart"/>
      <w:r w:rsidRPr="00F03814">
        <w:rPr>
          <w:rFonts w:eastAsia="Times New Roman"/>
          <w:bCs/>
          <w:color w:val="000000"/>
        </w:rPr>
        <w:t>Перегудова</w:t>
      </w:r>
      <w:proofErr w:type="spellEnd"/>
      <w:r w:rsidRPr="00F03814">
        <w:rPr>
          <w:rFonts w:eastAsia="Times New Roman"/>
          <w:bCs/>
          <w:color w:val="000000"/>
        </w:rPr>
        <w:t xml:space="preserve">, Г.А. </w:t>
      </w:r>
      <w:proofErr w:type="spellStart"/>
      <w:r w:rsidRPr="00F03814">
        <w:rPr>
          <w:rFonts w:eastAsia="Times New Roman"/>
          <w:bCs/>
          <w:color w:val="000000"/>
        </w:rPr>
        <w:t>Османова</w:t>
      </w:r>
      <w:proofErr w:type="spellEnd"/>
      <w:r w:rsidRPr="00F03814">
        <w:rPr>
          <w:rFonts w:eastAsia="Times New Roman"/>
          <w:bCs/>
          <w:color w:val="000000"/>
        </w:rPr>
        <w:t xml:space="preserve"> Вводим звуки [Л], [Ль] в речь: Картотека заданий для автоматизации звуков [Л], [Ль]. Логопедам - практикам и заботливым родителям. -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КАРО, 2007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Т.С. </w:t>
      </w:r>
      <w:proofErr w:type="spellStart"/>
      <w:r w:rsidRPr="00F03814">
        <w:rPr>
          <w:rFonts w:eastAsia="Times New Roman"/>
          <w:bCs/>
          <w:color w:val="000000"/>
        </w:rPr>
        <w:t>Перегудова</w:t>
      </w:r>
      <w:proofErr w:type="spellEnd"/>
      <w:r w:rsidRPr="00F03814">
        <w:rPr>
          <w:rFonts w:eastAsia="Times New Roman"/>
          <w:bCs/>
          <w:color w:val="000000"/>
        </w:rPr>
        <w:t xml:space="preserve">, Г.А. </w:t>
      </w:r>
      <w:proofErr w:type="spellStart"/>
      <w:r w:rsidRPr="00F03814">
        <w:rPr>
          <w:rFonts w:eastAsia="Times New Roman"/>
          <w:bCs/>
          <w:color w:val="000000"/>
        </w:rPr>
        <w:t>Османова</w:t>
      </w:r>
      <w:proofErr w:type="spellEnd"/>
      <w:r w:rsidRPr="00F03814">
        <w:rPr>
          <w:rFonts w:eastAsia="Times New Roman"/>
          <w:bCs/>
          <w:color w:val="000000"/>
        </w:rPr>
        <w:t xml:space="preserve"> Вводим звуки [</w:t>
      </w:r>
      <w:proofErr w:type="gramStart"/>
      <w:r w:rsidRPr="00F03814">
        <w:rPr>
          <w:rFonts w:eastAsia="Times New Roman"/>
          <w:bCs/>
          <w:color w:val="000000"/>
        </w:rPr>
        <w:t>Ш</w:t>
      </w:r>
      <w:proofErr w:type="gramEnd"/>
      <w:r w:rsidRPr="00F03814">
        <w:rPr>
          <w:rFonts w:eastAsia="Times New Roman"/>
          <w:bCs/>
          <w:color w:val="000000"/>
        </w:rPr>
        <w:t>], [Ж] в речь: Картотека заданий для автоматизации звуков [</w:t>
      </w:r>
      <w:proofErr w:type="gramStart"/>
      <w:r w:rsidRPr="00F03814">
        <w:rPr>
          <w:rFonts w:eastAsia="Times New Roman"/>
          <w:bCs/>
          <w:color w:val="000000"/>
        </w:rPr>
        <w:t>Ш</w:t>
      </w:r>
      <w:proofErr w:type="gramEnd"/>
      <w:r w:rsidRPr="00F03814">
        <w:rPr>
          <w:rFonts w:eastAsia="Times New Roman"/>
          <w:bCs/>
          <w:color w:val="000000"/>
        </w:rPr>
        <w:t>], [Ж]. Логопедам - практикам и заботливым родителям -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КАРО, 2007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Т.С. </w:t>
      </w:r>
      <w:proofErr w:type="spellStart"/>
      <w:r w:rsidRPr="00F03814">
        <w:rPr>
          <w:rFonts w:eastAsia="Times New Roman"/>
          <w:bCs/>
          <w:color w:val="000000"/>
        </w:rPr>
        <w:t>Перегудова</w:t>
      </w:r>
      <w:proofErr w:type="spellEnd"/>
      <w:r w:rsidRPr="00F03814">
        <w:rPr>
          <w:rFonts w:eastAsia="Times New Roman"/>
          <w:bCs/>
          <w:color w:val="000000"/>
        </w:rPr>
        <w:t xml:space="preserve">, Г.А. </w:t>
      </w:r>
      <w:proofErr w:type="spellStart"/>
      <w:r w:rsidRPr="00F03814">
        <w:rPr>
          <w:rFonts w:eastAsia="Times New Roman"/>
          <w:bCs/>
          <w:color w:val="000000"/>
        </w:rPr>
        <w:t>Османова</w:t>
      </w:r>
      <w:proofErr w:type="spellEnd"/>
      <w:r w:rsidRPr="00F03814">
        <w:rPr>
          <w:rFonts w:eastAsia="Times New Roman"/>
          <w:bCs/>
          <w:color w:val="000000"/>
        </w:rPr>
        <w:t>. Вводим звуки [Ч], [</w:t>
      </w:r>
      <w:proofErr w:type="gramStart"/>
      <w:r w:rsidRPr="00F03814">
        <w:rPr>
          <w:rFonts w:eastAsia="Times New Roman"/>
          <w:bCs/>
          <w:color w:val="000000"/>
        </w:rPr>
        <w:t>Щ</w:t>
      </w:r>
      <w:proofErr w:type="gramEnd"/>
      <w:r w:rsidRPr="00F03814">
        <w:rPr>
          <w:rFonts w:eastAsia="Times New Roman"/>
          <w:bCs/>
          <w:color w:val="000000"/>
        </w:rPr>
        <w:t>] в речь: Картотека заданий для автоматизации звуков [Ч], [</w:t>
      </w:r>
      <w:proofErr w:type="gramStart"/>
      <w:r w:rsidRPr="00F03814">
        <w:rPr>
          <w:rFonts w:eastAsia="Times New Roman"/>
          <w:bCs/>
          <w:color w:val="000000"/>
        </w:rPr>
        <w:t>Щ</w:t>
      </w:r>
      <w:proofErr w:type="gramEnd"/>
      <w:r w:rsidRPr="00F03814">
        <w:rPr>
          <w:rFonts w:eastAsia="Times New Roman"/>
          <w:bCs/>
          <w:color w:val="000000"/>
        </w:rPr>
        <w:t>]. Логопедам - практикам и заботливым родителям. -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КАРО, 2007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Т.С </w:t>
      </w:r>
      <w:proofErr w:type="spellStart"/>
      <w:r w:rsidRPr="00F03814">
        <w:rPr>
          <w:rFonts w:eastAsia="Times New Roman"/>
          <w:bCs/>
          <w:color w:val="000000"/>
        </w:rPr>
        <w:t>Перегудова</w:t>
      </w:r>
      <w:proofErr w:type="spellEnd"/>
      <w:r w:rsidRPr="00F03814">
        <w:rPr>
          <w:rFonts w:eastAsia="Times New Roman"/>
          <w:bCs/>
          <w:color w:val="000000"/>
        </w:rPr>
        <w:t xml:space="preserve">., Г.А </w:t>
      </w:r>
      <w:proofErr w:type="spellStart"/>
      <w:r w:rsidRPr="00F03814">
        <w:rPr>
          <w:rFonts w:eastAsia="Times New Roman"/>
          <w:bCs/>
          <w:color w:val="000000"/>
        </w:rPr>
        <w:t>Османова</w:t>
      </w:r>
      <w:proofErr w:type="spellEnd"/>
      <w:r w:rsidRPr="00F03814">
        <w:rPr>
          <w:rFonts w:eastAsia="Times New Roman"/>
          <w:bCs/>
          <w:color w:val="000000"/>
        </w:rPr>
        <w:t>. Вводим звуки [С], [</w:t>
      </w:r>
      <w:proofErr w:type="gramStart"/>
      <w:r w:rsidRPr="00F03814">
        <w:rPr>
          <w:rFonts w:eastAsia="Times New Roman"/>
          <w:bCs/>
          <w:color w:val="000000"/>
        </w:rPr>
        <w:t>З</w:t>
      </w:r>
      <w:proofErr w:type="gramEnd"/>
      <w:r w:rsidRPr="00F03814">
        <w:rPr>
          <w:rFonts w:eastAsia="Times New Roman"/>
          <w:bCs/>
          <w:color w:val="000000"/>
        </w:rPr>
        <w:t>], [Ц] в речь: Картотека заданий для автоматизации звуков [С], [</w:t>
      </w:r>
      <w:proofErr w:type="gramStart"/>
      <w:r w:rsidRPr="00F03814">
        <w:rPr>
          <w:rFonts w:eastAsia="Times New Roman"/>
          <w:bCs/>
          <w:color w:val="000000"/>
        </w:rPr>
        <w:t>З</w:t>
      </w:r>
      <w:proofErr w:type="gramEnd"/>
      <w:r w:rsidRPr="00F03814">
        <w:rPr>
          <w:rFonts w:eastAsia="Times New Roman"/>
          <w:bCs/>
          <w:color w:val="000000"/>
        </w:rPr>
        <w:t>], [Ц]. Логопедам - практикам и заботливым родителям. -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КАРО, 2007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О. В. Егорова Звуки Ф, </w:t>
      </w:r>
      <w:proofErr w:type="spellStart"/>
      <w:r w:rsidRPr="00F03814">
        <w:rPr>
          <w:rFonts w:eastAsia="Times New Roman"/>
          <w:bCs/>
          <w:color w:val="000000"/>
        </w:rPr>
        <w:t>Фь</w:t>
      </w:r>
      <w:proofErr w:type="spellEnd"/>
      <w:r w:rsidRPr="00F03814">
        <w:rPr>
          <w:rFonts w:eastAsia="Times New Roman"/>
          <w:bCs/>
          <w:color w:val="000000"/>
        </w:rPr>
        <w:t xml:space="preserve">, В, </w:t>
      </w:r>
      <w:proofErr w:type="spellStart"/>
      <w:r w:rsidRPr="00F03814">
        <w:rPr>
          <w:rFonts w:eastAsia="Times New Roman"/>
          <w:bCs/>
          <w:color w:val="000000"/>
        </w:rPr>
        <w:t>Вь</w:t>
      </w:r>
      <w:proofErr w:type="spellEnd"/>
      <w:r w:rsidRPr="00F03814">
        <w:rPr>
          <w:rFonts w:eastAsia="Times New Roman"/>
          <w:bCs/>
          <w:color w:val="000000"/>
        </w:rPr>
        <w:t>. Речевой материал и игры по автоматизации и дифференциации звуков у детей 5-7 лет -  М.: Гном и Д., 2008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О. В. Егорова Звуки Т, </w:t>
      </w:r>
      <w:proofErr w:type="spellStart"/>
      <w:r w:rsidRPr="00F03814">
        <w:rPr>
          <w:rFonts w:eastAsia="Times New Roman"/>
          <w:bCs/>
          <w:color w:val="000000"/>
        </w:rPr>
        <w:t>Ть</w:t>
      </w:r>
      <w:proofErr w:type="spellEnd"/>
      <w:r w:rsidRPr="00F03814">
        <w:rPr>
          <w:rFonts w:eastAsia="Times New Roman"/>
          <w:bCs/>
          <w:color w:val="000000"/>
        </w:rPr>
        <w:t xml:space="preserve">, Д, </w:t>
      </w:r>
      <w:proofErr w:type="spellStart"/>
      <w:r w:rsidRPr="00F03814">
        <w:rPr>
          <w:rFonts w:eastAsia="Times New Roman"/>
          <w:bCs/>
          <w:color w:val="000000"/>
        </w:rPr>
        <w:t>Дь</w:t>
      </w:r>
      <w:proofErr w:type="spellEnd"/>
      <w:r w:rsidRPr="00F03814">
        <w:rPr>
          <w:rFonts w:eastAsia="Times New Roman"/>
          <w:bCs/>
          <w:color w:val="000000"/>
        </w:rPr>
        <w:t>. Речевой материал и игры по автоматизации и дифференциации звуков у детей 5-7 лет -  М.: Гном и Д., 2005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В. В. Коноваленко, С. В. Коноваленко Коррекция произношения звуков Н, Т, Д. Дидактический материал -  М.: Гном и Д., 2007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О. В. Егорова Звуки М, </w:t>
      </w:r>
      <w:proofErr w:type="spellStart"/>
      <w:proofErr w:type="gramStart"/>
      <w:r w:rsidRPr="00F03814">
        <w:rPr>
          <w:rFonts w:eastAsia="Times New Roman"/>
          <w:bCs/>
          <w:color w:val="000000"/>
        </w:rPr>
        <w:t>M</w:t>
      </w:r>
      <w:proofErr w:type="gramEnd"/>
      <w:r w:rsidRPr="00F03814">
        <w:rPr>
          <w:rFonts w:eastAsia="Times New Roman"/>
          <w:bCs/>
          <w:color w:val="000000"/>
        </w:rPr>
        <w:t>ь</w:t>
      </w:r>
      <w:proofErr w:type="spellEnd"/>
      <w:r w:rsidRPr="00F03814">
        <w:rPr>
          <w:rFonts w:eastAsia="Times New Roman"/>
          <w:bCs/>
          <w:color w:val="000000"/>
        </w:rPr>
        <w:t xml:space="preserve">, H, </w:t>
      </w:r>
      <w:proofErr w:type="spellStart"/>
      <w:r w:rsidRPr="00F03814">
        <w:rPr>
          <w:rFonts w:eastAsia="Times New Roman"/>
          <w:bCs/>
          <w:color w:val="000000"/>
        </w:rPr>
        <w:t>Нь</w:t>
      </w:r>
      <w:proofErr w:type="spellEnd"/>
      <w:r w:rsidRPr="00F03814">
        <w:rPr>
          <w:rFonts w:eastAsia="Times New Roman"/>
          <w:bCs/>
          <w:color w:val="000000"/>
        </w:rPr>
        <w:t>. Речевой материал и игры по автоматизации и дифференциации звуков у детей 5-7 лет -  М.: Гном и Д., 2005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Т.А. </w:t>
      </w:r>
      <w:proofErr w:type="gramStart"/>
      <w:r w:rsidRPr="00F03814">
        <w:rPr>
          <w:rFonts w:eastAsia="Times New Roman"/>
          <w:bCs/>
          <w:color w:val="000000"/>
        </w:rPr>
        <w:t>Куликовская</w:t>
      </w:r>
      <w:proofErr w:type="gramEnd"/>
      <w:r w:rsidRPr="00F03814">
        <w:rPr>
          <w:rFonts w:eastAsia="Times New Roman"/>
          <w:bCs/>
          <w:color w:val="000000"/>
        </w:rPr>
        <w:t xml:space="preserve"> Логопедические скороговорки и считалки -  М.: Гном и Д., 2006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И. Лопухина Логопедия 550 занимательных упражнений для развития речи  -  Москва, 1995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Ю. А. Фадеева, Г. А. Пичугина «В мире слов, букв и звуков» - М., ТЦ СФЕРА, 2016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Ю. Б. Жихарева «Домашние тетради для логопедических занятий с детьми» (звуки С, С, </w:t>
      </w:r>
      <w:proofErr w:type="gramStart"/>
      <w:r w:rsidRPr="00F03814">
        <w:rPr>
          <w:rFonts w:eastAsia="Times New Roman"/>
          <w:bCs/>
          <w:color w:val="000000"/>
        </w:rPr>
        <w:t>З</w:t>
      </w:r>
      <w:proofErr w:type="gramEnd"/>
      <w:r w:rsidRPr="00F03814">
        <w:rPr>
          <w:rFonts w:eastAsia="Times New Roman"/>
          <w:bCs/>
          <w:color w:val="000000"/>
        </w:rPr>
        <w:t>, ЗЬ, Ц, Ш, Ж, Ч, Щ, Л, Р)</w:t>
      </w: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Default="00F03814" w:rsidP="00F03814">
      <w:pPr>
        <w:jc w:val="both"/>
        <w:rPr>
          <w:rFonts w:eastAsia="Times New Roman"/>
          <w:b/>
          <w:bCs/>
          <w:color w:val="000000"/>
        </w:rPr>
      </w:pPr>
      <w:r w:rsidRPr="00F03814">
        <w:rPr>
          <w:rFonts w:eastAsia="Times New Roman"/>
          <w:b/>
          <w:bCs/>
          <w:color w:val="000000"/>
        </w:rPr>
        <w:t>Подготовка к обучению грамоте</w:t>
      </w:r>
    </w:p>
    <w:p w:rsidR="00F03814" w:rsidRPr="00F03814" w:rsidRDefault="00F03814" w:rsidP="00F03814">
      <w:pPr>
        <w:jc w:val="both"/>
        <w:rPr>
          <w:rFonts w:eastAsia="Times New Roman"/>
          <w:b/>
          <w:bCs/>
          <w:color w:val="000000"/>
        </w:rPr>
      </w:pP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Т.С. Резниченко Занимательный букварь для детей с тяжелыми нарушениями речи. М.: ГНОМ и Д, 2001.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Г. Глинка Буду говорить, читать, писать правильно. –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ПИТЕР, 1997.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О.И. </w:t>
      </w:r>
      <w:proofErr w:type="spellStart"/>
      <w:r w:rsidRPr="00F03814">
        <w:rPr>
          <w:rFonts w:eastAsia="Times New Roman"/>
          <w:bCs/>
          <w:color w:val="000000"/>
        </w:rPr>
        <w:t>Крупенчук</w:t>
      </w:r>
      <w:proofErr w:type="spellEnd"/>
      <w:r w:rsidRPr="00F03814">
        <w:rPr>
          <w:rFonts w:eastAsia="Times New Roman"/>
          <w:bCs/>
          <w:color w:val="000000"/>
        </w:rPr>
        <w:t xml:space="preserve"> Учим буквы. – Литера, 2014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Е.О. Астафьева Играем, читаем, пишем. – Детство – Пресс, 2017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Н.Ю. </w:t>
      </w:r>
      <w:proofErr w:type="spellStart"/>
      <w:r w:rsidRPr="00F03814">
        <w:rPr>
          <w:rFonts w:eastAsia="Times New Roman"/>
          <w:bCs/>
          <w:color w:val="000000"/>
        </w:rPr>
        <w:t>Костылёва</w:t>
      </w:r>
      <w:proofErr w:type="spellEnd"/>
      <w:r w:rsidRPr="00F03814">
        <w:rPr>
          <w:rFonts w:eastAsia="Times New Roman"/>
          <w:bCs/>
          <w:color w:val="000000"/>
        </w:rPr>
        <w:t xml:space="preserve"> 200 занимательных упражнений с буквами и звуками для детей. – </w:t>
      </w:r>
      <w:proofErr w:type="spellStart"/>
      <w:r w:rsidRPr="00F03814">
        <w:rPr>
          <w:rFonts w:eastAsia="Times New Roman"/>
          <w:bCs/>
          <w:color w:val="000000"/>
        </w:rPr>
        <w:t>Астрель</w:t>
      </w:r>
      <w:proofErr w:type="spellEnd"/>
      <w:r w:rsidRPr="00F03814">
        <w:rPr>
          <w:rFonts w:eastAsia="Times New Roman"/>
          <w:bCs/>
          <w:color w:val="000000"/>
        </w:rPr>
        <w:t>, 2016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Т.Ю. </w:t>
      </w:r>
      <w:proofErr w:type="spellStart"/>
      <w:r w:rsidRPr="00F03814">
        <w:rPr>
          <w:rFonts w:eastAsia="Times New Roman"/>
          <w:bCs/>
          <w:color w:val="000000"/>
        </w:rPr>
        <w:t>Бардышева</w:t>
      </w:r>
      <w:proofErr w:type="spellEnd"/>
      <w:r w:rsidRPr="00F03814">
        <w:rPr>
          <w:rFonts w:eastAsia="Times New Roman"/>
          <w:bCs/>
          <w:color w:val="000000"/>
        </w:rPr>
        <w:t xml:space="preserve">, Е.Н. </w:t>
      </w:r>
      <w:proofErr w:type="spellStart"/>
      <w:r w:rsidRPr="00F03814">
        <w:rPr>
          <w:rFonts w:eastAsia="Times New Roman"/>
          <w:bCs/>
          <w:color w:val="000000"/>
        </w:rPr>
        <w:t>Моносова</w:t>
      </w:r>
      <w:proofErr w:type="spellEnd"/>
      <w:r w:rsidRPr="00F03814">
        <w:rPr>
          <w:rFonts w:eastAsia="Times New Roman"/>
          <w:bCs/>
          <w:color w:val="000000"/>
        </w:rPr>
        <w:t xml:space="preserve"> Тетрадь логопедических заданий. – Скрипторий, 2011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В. В. Волина «</w:t>
      </w:r>
      <w:proofErr w:type="gramStart"/>
      <w:r w:rsidRPr="00F03814">
        <w:rPr>
          <w:rFonts w:eastAsia="Times New Roman"/>
          <w:bCs/>
          <w:color w:val="000000"/>
        </w:rPr>
        <w:t>Занимательное</w:t>
      </w:r>
      <w:proofErr w:type="gramEnd"/>
      <w:r w:rsidRPr="00F03814">
        <w:rPr>
          <w:rFonts w:eastAsia="Times New Roman"/>
          <w:bCs/>
          <w:color w:val="000000"/>
        </w:rPr>
        <w:t xml:space="preserve"> </w:t>
      </w:r>
      <w:proofErr w:type="spellStart"/>
      <w:r w:rsidRPr="00F03814">
        <w:rPr>
          <w:rFonts w:eastAsia="Times New Roman"/>
          <w:bCs/>
          <w:color w:val="000000"/>
        </w:rPr>
        <w:t>азбуковедение</w:t>
      </w:r>
      <w:proofErr w:type="spellEnd"/>
      <w:r w:rsidRPr="00F03814">
        <w:rPr>
          <w:rFonts w:eastAsia="Times New Roman"/>
          <w:bCs/>
          <w:color w:val="000000"/>
        </w:rPr>
        <w:t>», М., 1991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Е. </w:t>
      </w:r>
      <w:proofErr w:type="spellStart"/>
      <w:r w:rsidRPr="00F03814">
        <w:rPr>
          <w:rFonts w:eastAsia="Times New Roman"/>
          <w:bCs/>
          <w:color w:val="000000"/>
        </w:rPr>
        <w:t>Косинова</w:t>
      </w:r>
      <w:proofErr w:type="spellEnd"/>
      <w:r w:rsidRPr="00F03814">
        <w:rPr>
          <w:rFonts w:eastAsia="Times New Roman"/>
          <w:bCs/>
          <w:color w:val="000000"/>
        </w:rPr>
        <w:t xml:space="preserve"> «Пишем вместе с логопедом» - Москва, «Махаон», 2020</w:t>
      </w:r>
    </w:p>
    <w:p w:rsidR="00F03814" w:rsidRPr="00F03814" w:rsidRDefault="00F03814" w:rsidP="00F03814">
      <w:p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Формирование и развитие связной речи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В. В. Коноваленко, С. В. Коноваленко Формирование связной речи и развитие логического мышления у детей старшего дошкольного возраста с ОНР. Некоторые методы и приемы -  М.: Гном и Д., 2005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Ткаченко Т.А. Формирование и развитие связной речи: Логопедическая тетрадь. –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Детство-Пресс, 1998.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В.П. Глухов Формирование связной речи детей дошкольного возраста с общим речевым недоразвитием. М.: АРКТИ, 2002.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 xml:space="preserve">С.В. </w:t>
      </w:r>
      <w:proofErr w:type="spellStart"/>
      <w:r w:rsidRPr="00F03814">
        <w:rPr>
          <w:rFonts w:eastAsia="Times New Roman"/>
          <w:bCs/>
          <w:color w:val="000000"/>
        </w:rPr>
        <w:t>Бойкова</w:t>
      </w:r>
      <w:proofErr w:type="spellEnd"/>
      <w:r w:rsidRPr="00F03814">
        <w:rPr>
          <w:rFonts w:eastAsia="Times New Roman"/>
          <w:bCs/>
          <w:color w:val="000000"/>
        </w:rPr>
        <w:t xml:space="preserve"> Занятия с логопедом по развитию связной речи у детей 5-7 лет – СПб</w:t>
      </w:r>
      <w:proofErr w:type="gramStart"/>
      <w:r w:rsidRPr="00F03814">
        <w:rPr>
          <w:rFonts w:eastAsia="Times New Roman"/>
          <w:bCs/>
          <w:color w:val="000000"/>
        </w:rPr>
        <w:t xml:space="preserve">.: </w:t>
      </w:r>
      <w:proofErr w:type="gramEnd"/>
      <w:r w:rsidRPr="00F03814">
        <w:rPr>
          <w:rFonts w:eastAsia="Times New Roman"/>
          <w:bCs/>
          <w:color w:val="000000"/>
        </w:rPr>
        <w:t>КАРО, 2007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lastRenderedPageBreak/>
        <w:t xml:space="preserve">И. А. Михеева, С. В. </w:t>
      </w:r>
      <w:proofErr w:type="spellStart"/>
      <w:r w:rsidRPr="00F03814">
        <w:rPr>
          <w:rFonts w:eastAsia="Times New Roman"/>
          <w:bCs/>
          <w:color w:val="000000"/>
        </w:rPr>
        <w:t>Чешева</w:t>
      </w:r>
      <w:proofErr w:type="spellEnd"/>
      <w:r w:rsidRPr="00F03814">
        <w:rPr>
          <w:rFonts w:eastAsia="Times New Roman"/>
          <w:bCs/>
          <w:color w:val="000000"/>
        </w:rPr>
        <w:t xml:space="preserve"> «Взаимосвязь в работе воспитателя и учителя – логопеда», СПб, КАРО, 2009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proofErr w:type="spellStart"/>
      <w:r w:rsidRPr="00F03814">
        <w:rPr>
          <w:rFonts w:eastAsia="Times New Roman"/>
          <w:bCs/>
          <w:color w:val="000000"/>
        </w:rPr>
        <w:t>Н.Е.Арбекова</w:t>
      </w:r>
      <w:proofErr w:type="spellEnd"/>
      <w:r w:rsidRPr="00F03814">
        <w:rPr>
          <w:rFonts w:eastAsia="Times New Roman"/>
          <w:bCs/>
          <w:color w:val="000000"/>
        </w:rPr>
        <w:t xml:space="preserve"> «Развиваем связную речь у детей с ОНР» комплект альбомов</w:t>
      </w:r>
    </w:p>
    <w:p w:rsidR="00F03814" w:rsidRPr="00F03814" w:rsidRDefault="00F03814" w:rsidP="00F03814">
      <w:p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Конспекты занятий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</w:pPr>
      <w:r w:rsidRPr="00F03814">
        <w:rPr>
          <w:rFonts w:eastAsia="Times New Roman"/>
          <w:bCs/>
          <w:color w:val="000000"/>
        </w:rPr>
        <w:t>Н. В. Нищева Конспекты подгрупповых логопедических занятий в подготовительной группе детского сада для детей с ОН</w:t>
      </w:r>
      <w:proofErr w:type="gramStart"/>
      <w:r w:rsidRPr="00F03814">
        <w:rPr>
          <w:rFonts w:eastAsia="Times New Roman"/>
          <w:bCs/>
          <w:color w:val="000000"/>
        </w:rPr>
        <w:t>Р-</w:t>
      </w:r>
      <w:proofErr w:type="gramEnd"/>
      <w:r w:rsidRPr="00F03814">
        <w:rPr>
          <w:rFonts w:eastAsia="Times New Roman"/>
          <w:bCs/>
          <w:color w:val="000000"/>
        </w:rPr>
        <w:t xml:space="preserve">  СПб.: Детство-Пресс, 2021</w:t>
      </w:r>
    </w:p>
    <w:p w:rsidR="00F03814" w:rsidRPr="00F03814" w:rsidRDefault="00F03814" w:rsidP="00F03814">
      <w:pPr>
        <w:numPr>
          <w:ilvl w:val="0"/>
          <w:numId w:val="36"/>
        </w:numPr>
        <w:jc w:val="both"/>
        <w:rPr>
          <w:rFonts w:eastAsia="Times New Roman"/>
          <w:bCs/>
          <w:color w:val="000000"/>
        </w:rPr>
        <w:sectPr w:rsidR="00F03814" w:rsidRPr="00F03814" w:rsidSect="00684050">
          <w:footerReference w:type="default" r:id="rId10"/>
          <w:pgSz w:w="11906" w:h="16838"/>
          <w:pgMar w:top="709" w:right="850" w:bottom="1134" w:left="1560" w:header="709" w:footer="709" w:gutter="0"/>
          <w:cols w:space="708"/>
          <w:titlePg/>
          <w:docGrid w:linePitch="360"/>
        </w:sectPr>
      </w:pPr>
      <w:r w:rsidRPr="00F03814">
        <w:rPr>
          <w:rFonts w:eastAsia="Times New Roman"/>
          <w:bCs/>
          <w:color w:val="000000"/>
        </w:rPr>
        <w:t xml:space="preserve">Е.А. </w:t>
      </w:r>
      <w:proofErr w:type="spellStart"/>
      <w:r w:rsidRPr="00F03814">
        <w:rPr>
          <w:rFonts w:eastAsia="Times New Roman"/>
          <w:bCs/>
          <w:color w:val="000000"/>
        </w:rPr>
        <w:t>Пожиленко</w:t>
      </w:r>
      <w:proofErr w:type="spellEnd"/>
      <w:r w:rsidRPr="00F03814">
        <w:rPr>
          <w:rFonts w:eastAsia="Times New Roman"/>
          <w:bCs/>
          <w:color w:val="000000"/>
        </w:rPr>
        <w:t xml:space="preserve"> Волшебный мир звуков и слов -  М.: Влад,1999</w:t>
      </w:r>
    </w:p>
    <w:p w:rsidR="00942D1F" w:rsidRDefault="00942D1F">
      <w:pPr>
        <w:jc w:val="both"/>
        <w:rPr>
          <w:b/>
        </w:rPr>
      </w:pPr>
    </w:p>
    <w:p w:rsidR="00047C52" w:rsidRDefault="00047C52">
      <w:pPr>
        <w:jc w:val="both"/>
        <w:rPr>
          <w:b/>
          <w:sz w:val="28"/>
          <w:szCs w:val="28"/>
        </w:rPr>
      </w:pPr>
    </w:p>
    <w:p w:rsidR="00942D1F" w:rsidRDefault="00255FE4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rPr>
          <w:rFonts w:eastAsia="Times New Roman"/>
        </w:rPr>
      </w:pPr>
      <w:r>
        <w:rPr>
          <w:rFonts w:eastAsia="Times New Roman"/>
          <w:b/>
          <w:bCs/>
          <w:color w:val="000000"/>
          <w:spacing w:val="-5"/>
        </w:rPr>
        <w:t xml:space="preserve">                         </w:t>
      </w:r>
      <w:r w:rsidR="000C3A86">
        <w:rPr>
          <w:rFonts w:eastAsia="Times New Roman"/>
          <w:b/>
          <w:bCs/>
          <w:color w:val="000000"/>
          <w:spacing w:val="-5"/>
        </w:rPr>
        <w:t xml:space="preserve">                             3.6</w:t>
      </w:r>
      <w:r>
        <w:rPr>
          <w:rFonts w:eastAsia="Times New Roman"/>
          <w:b/>
          <w:bCs/>
          <w:color w:val="000000"/>
          <w:spacing w:val="-5"/>
        </w:rPr>
        <w:t xml:space="preserve">   РЕЖИМ ДНЯ</w:t>
      </w:r>
    </w:p>
    <w:p w:rsidR="00942D1F" w:rsidRDefault="00255FE4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19"/>
        <w:rPr>
          <w:rFonts w:eastAsia="Times New Roman"/>
        </w:rPr>
      </w:pPr>
      <w:r>
        <w:rPr>
          <w:rFonts w:eastAsia="Times New Roman"/>
          <w:color w:val="000000"/>
          <w:spacing w:val="-2"/>
        </w:rPr>
        <w:t xml:space="preserve">                                ПОДГОТОВИТЕЛЬНОЙ К ШКОЛЕ ГРУППЫ</w:t>
      </w:r>
    </w:p>
    <w:p w:rsidR="00942D1F" w:rsidRDefault="00255FE4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749"/>
        <w:jc w:val="center"/>
        <w:rPr>
          <w:rFonts w:eastAsia="Times New Roman"/>
        </w:rPr>
      </w:pPr>
      <w:r>
        <w:rPr>
          <w:rFonts w:eastAsia="Times New Roman"/>
          <w:color w:val="000000"/>
          <w:spacing w:val="-2"/>
        </w:rPr>
        <w:t xml:space="preserve">                                                    на холодный период года</w:t>
      </w:r>
    </w:p>
    <w:p w:rsidR="00942D1F" w:rsidRDefault="00942D1F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24"/>
        <w:jc w:val="center"/>
        <w:rPr>
          <w:rFonts w:eastAsia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5"/>
        <w:gridCol w:w="3197"/>
      </w:tblGrid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74"/>
              <w:rPr>
                <w:rFonts w:eastAsia="Times New Roman"/>
                <w:b/>
                <w:bCs/>
                <w:color w:val="000000"/>
                <w:spacing w:val="-3"/>
              </w:rPr>
            </w:pPr>
            <w:r>
              <w:rPr>
                <w:rFonts w:eastAsia="Times New Roman"/>
                <w:b/>
                <w:bCs/>
                <w:color w:val="000000"/>
                <w:spacing w:val="-3"/>
              </w:rPr>
              <w:t>Режимные моменты</w:t>
            </w:r>
          </w:p>
          <w:p w:rsidR="00942D1F" w:rsidRDefault="00942D1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74"/>
              <w:rPr>
                <w:rFonts w:eastAsia="Times New Roman"/>
              </w:rPr>
            </w:pP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000000"/>
                <w:spacing w:val="-9"/>
              </w:rPr>
              <w:t xml:space="preserve"> Время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left="91" w:right="3029"/>
              <w:rPr>
                <w:rFonts w:eastAsia="Times New Roman"/>
                <w:color w:val="000000"/>
                <w:spacing w:val="-2"/>
                <w:u w:val="single"/>
              </w:rPr>
            </w:pPr>
            <w:r>
              <w:rPr>
                <w:rFonts w:eastAsia="Times New Roman"/>
                <w:color w:val="000000"/>
                <w:spacing w:val="-2"/>
                <w:u w:val="single"/>
              </w:rPr>
              <w:t xml:space="preserve">Дома </w:t>
            </w:r>
          </w:p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left="91" w:right="3029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Подъем, утренний туалет</w:t>
            </w:r>
          </w:p>
        </w:tc>
        <w:tc>
          <w:tcPr>
            <w:tcW w:w="3823" w:type="dxa"/>
            <w:shd w:val="clear" w:color="auto" w:fill="auto"/>
          </w:tcPr>
          <w:p w:rsidR="00942D1F" w:rsidRDefault="00942D1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</w:p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6.30 –   7.30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96" w:firstLine="2486"/>
              <w:rPr>
                <w:rFonts w:eastAsia="Times New Roman"/>
                <w:color w:val="000000"/>
                <w:spacing w:val="-1"/>
                <w:u w:val="single"/>
              </w:rPr>
            </w:pPr>
            <w:r>
              <w:rPr>
                <w:rFonts w:eastAsia="Times New Roman"/>
                <w:color w:val="000000"/>
                <w:spacing w:val="-1"/>
                <w:u w:val="single"/>
              </w:rPr>
              <w:t xml:space="preserve">В детском саду </w:t>
            </w:r>
          </w:p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96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1"/>
              </w:rPr>
              <w:t xml:space="preserve">Прием     и     осмотр,     игры,     дежурство,     утренняя </w:t>
            </w:r>
            <w:r>
              <w:rPr>
                <w:rFonts w:eastAsia="Times New Roman"/>
                <w:color w:val="000000"/>
                <w:spacing w:val="-2"/>
              </w:rPr>
              <w:t>гимнастика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7.00 –   8.30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1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2"/>
              </w:rPr>
              <w:t>Подготовка к завтраку, завтрак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8.30 –    8. 50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1"/>
              <w:rPr>
                <w:rFonts w:eastAsia="Times New Roman"/>
                <w:color w:val="000000"/>
                <w:spacing w:val="-2"/>
              </w:rPr>
            </w:pPr>
            <w:r>
              <w:rPr>
                <w:rFonts w:eastAsia="Times New Roman"/>
                <w:color w:val="000000"/>
                <w:spacing w:val="-2"/>
              </w:rPr>
              <w:t>Игры, подготовка к занятиям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8.50 –    9. 00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6" w:lineRule="exact"/>
              <w:ind w:left="86" w:firstLine="19"/>
              <w:rPr>
                <w:rFonts w:eastAsia="Times New Roman"/>
              </w:rPr>
            </w:pPr>
            <w:r>
              <w:rPr>
                <w:rFonts w:eastAsia="Times New Roman"/>
              </w:rPr>
              <w:t>Заняти</w:t>
            </w:r>
            <w:proofErr w:type="gramStart"/>
            <w:r>
              <w:rPr>
                <w:rFonts w:eastAsia="Times New Roman"/>
              </w:rPr>
              <w:t>я(</w:t>
            </w:r>
            <w:proofErr w:type="gramEnd"/>
            <w:r>
              <w:rPr>
                <w:rFonts w:eastAsia="Times New Roman"/>
              </w:rPr>
              <w:t>перерывы между занятиями не менее 10м)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9.00 –   10.50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7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2"/>
                <w:lang w:val="en-US"/>
              </w:rPr>
              <w:t>II</w:t>
            </w:r>
            <w:r>
              <w:rPr>
                <w:rFonts w:eastAsia="Times New Roman"/>
                <w:color w:val="000000"/>
                <w:spacing w:val="-2"/>
              </w:rPr>
              <w:t xml:space="preserve"> завтрак, подготовка </w:t>
            </w:r>
            <w:r>
              <w:rPr>
                <w:rFonts w:eastAsia="Times New Roman"/>
                <w:color w:val="000000"/>
              </w:rPr>
              <w:t>к прогулке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6"/>
              </w:rPr>
              <w:t>10.30 –  11. 00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7"/>
              <w:rPr>
                <w:rFonts w:eastAsia="Times New Roman"/>
                <w:color w:val="000000"/>
                <w:spacing w:val="-2"/>
                <w:lang w:val="en-US"/>
              </w:rPr>
            </w:pPr>
            <w:r>
              <w:rPr>
                <w:rFonts w:eastAsia="Times New Roman"/>
                <w:color w:val="000000"/>
              </w:rPr>
              <w:t>Прогулка (игры, наблюдения, труд)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pacing w:val="-6"/>
              </w:rPr>
            </w:pPr>
            <w:r>
              <w:rPr>
                <w:rFonts w:eastAsia="Times New Roman"/>
                <w:color w:val="000000"/>
                <w:spacing w:val="-6"/>
              </w:rPr>
              <w:t>11.00 –  12. 30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3"/>
              </w:rPr>
              <w:t>Возвращение с прогулки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1"/>
              </w:rPr>
              <w:t>12.30 –  12.40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3"/>
              </w:rPr>
              <w:t>Подготовка к обеду, обед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5"/>
              </w:rPr>
              <w:t>12.40 – 13.00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2"/>
              </w:rPr>
              <w:t>Подготовка к дневному сну, дневной сон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5"/>
              </w:rPr>
              <w:t>13.00 – 15.00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2"/>
              </w:rPr>
              <w:t>Постепенный подъем, закаливающие процедуры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5"/>
              </w:rPr>
              <w:t>15.00 – 1</w:t>
            </w:r>
            <w:r>
              <w:rPr>
                <w:rFonts w:eastAsia="Times New Roman"/>
                <w:color w:val="000000"/>
                <w:spacing w:val="-8"/>
              </w:rPr>
              <w:t>5. 30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"/>
              <w:rPr>
                <w:rFonts w:eastAsia="Times New Roman"/>
                <w:color w:val="000000"/>
                <w:spacing w:val="-1"/>
              </w:rPr>
            </w:pPr>
            <w:r>
              <w:rPr>
                <w:rFonts w:eastAsia="Times New Roman"/>
                <w:color w:val="000000"/>
                <w:spacing w:val="-1"/>
              </w:rPr>
              <w:t>Подготовка к полднику, полдник</w:t>
            </w:r>
          </w:p>
          <w:p w:rsidR="00942D1F" w:rsidRDefault="00942D1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2"/>
              <w:rPr>
                <w:rFonts w:eastAsia="Times New Roman"/>
              </w:rPr>
            </w:pP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autoSpaceDE w:val="0"/>
              <w:autoSpaceDN w:val="0"/>
              <w:adjustRightInd w:val="0"/>
              <w:spacing w:line="326" w:lineRule="exact"/>
              <w:rPr>
                <w:rFonts w:eastAsia="Times New Roman"/>
              </w:rPr>
            </w:pPr>
            <w:r>
              <w:rPr>
                <w:rFonts w:eastAsia="Times New Roman"/>
              </w:rPr>
              <w:t>15.30 –  15.50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"/>
              <w:rPr>
                <w:rFonts w:eastAsia="Times New Roman"/>
                <w:color w:val="000000"/>
                <w:spacing w:val="-1"/>
              </w:rPr>
            </w:pPr>
            <w:r>
              <w:rPr>
                <w:rFonts w:eastAsia="Times New Roman"/>
                <w:color w:val="000000"/>
                <w:spacing w:val="-1"/>
              </w:rPr>
              <w:t>Коррекционная работа с детьми</w:t>
            </w:r>
          </w:p>
          <w:p w:rsidR="00942D1F" w:rsidRDefault="00942D1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"/>
              <w:rPr>
                <w:rFonts w:eastAsia="Times New Roman"/>
              </w:rPr>
            </w:pP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autoSpaceDE w:val="0"/>
              <w:autoSpaceDN w:val="0"/>
              <w:adjustRightInd w:val="0"/>
              <w:spacing w:line="326" w:lineRule="exact"/>
              <w:rPr>
                <w:rFonts w:eastAsia="Times New Roman"/>
              </w:rPr>
            </w:pPr>
            <w:r>
              <w:rPr>
                <w:rFonts w:eastAsia="Times New Roman"/>
              </w:rPr>
              <w:t>15.50 –  16.10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2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2"/>
              </w:rPr>
              <w:t>Игры, досуги, самостоятельная деятельность детей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8"/>
              </w:rPr>
              <w:t>16.10 – 1</w:t>
            </w:r>
            <w:r>
              <w:rPr>
                <w:rFonts w:eastAsia="Times New Roman"/>
                <w:color w:val="000000"/>
                <w:spacing w:val="-3"/>
              </w:rPr>
              <w:t>6.50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2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2"/>
              </w:rPr>
              <w:t>Подготовка к прогулке, прогулка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4"/>
              </w:rPr>
              <w:t>16. 50 – 17.00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left="34" w:right="10" w:hanging="5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2"/>
              </w:rPr>
              <w:t xml:space="preserve">Возвращение        с        прогулки,       самостоятельная </w:t>
            </w:r>
            <w:r>
              <w:rPr>
                <w:rFonts w:eastAsia="Times New Roman"/>
                <w:color w:val="000000"/>
              </w:rPr>
              <w:t>деятельность детей, уход домой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6"/>
              </w:rPr>
              <w:t>18. 30 –  19.00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48" w:right="3053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3"/>
                <w:u w:val="single"/>
              </w:rPr>
              <w:t xml:space="preserve">Дома  </w:t>
            </w:r>
            <w:r>
              <w:rPr>
                <w:rFonts w:eastAsia="Times New Roman"/>
                <w:color w:val="000000"/>
                <w:spacing w:val="-5"/>
              </w:rPr>
              <w:t>Прогулка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2"/>
              </w:rPr>
              <w:t>19.00 –  19.25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3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2"/>
              </w:rPr>
              <w:t>Возвращение с прогулки, подготовка к ужину, ужин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5"/>
              </w:rPr>
              <w:t>19.25 –  20.00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2"/>
              </w:rPr>
              <w:t>Спокойные игры, гигиенические процедуры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12"/>
              </w:rPr>
              <w:t>20.00 -  20.45</w:t>
            </w:r>
          </w:p>
        </w:tc>
      </w:tr>
      <w:tr w:rsidR="00942D1F">
        <w:tc>
          <w:tcPr>
            <w:tcW w:w="7108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8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-4"/>
              </w:rPr>
              <w:t>Укладывание, ночной сон</w:t>
            </w:r>
          </w:p>
        </w:tc>
        <w:tc>
          <w:tcPr>
            <w:tcW w:w="3823" w:type="dxa"/>
            <w:shd w:val="clear" w:color="auto" w:fill="auto"/>
          </w:tcPr>
          <w:p w:rsidR="00942D1F" w:rsidRDefault="00255FE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pacing w:val="14"/>
              </w:rPr>
              <w:t>20.45 –  6.30</w:t>
            </w:r>
          </w:p>
        </w:tc>
      </w:tr>
    </w:tbl>
    <w:p w:rsidR="00942D1F" w:rsidRDefault="00942D1F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24"/>
        <w:jc w:val="both"/>
        <w:rPr>
          <w:rFonts w:eastAsia="Times New Roman"/>
          <w:sz w:val="28"/>
          <w:szCs w:val="28"/>
        </w:rPr>
      </w:pPr>
    </w:p>
    <w:p w:rsidR="00942D1F" w:rsidRDefault="00942D1F">
      <w:pPr>
        <w:tabs>
          <w:tab w:val="left" w:pos="284"/>
          <w:tab w:val="left" w:pos="567"/>
          <w:tab w:val="left" w:pos="709"/>
        </w:tabs>
        <w:ind w:left="567" w:hanging="567"/>
        <w:jc w:val="center"/>
      </w:pPr>
    </w:p>
    <w:p w:rsidR="00942D1F" w:rsidRDefault="00942D1F">
      <w:pPr>
        <w:tabs>
          <w:tab w:val="left" w:pos="284"/>
          <w:tab w:val="left" w:pos="567"/>
          <w:tab w:val="left" w:pos="709"/>
        </w:tabs>
      </w:pPr>
    </w:p>
    <w:p w:rsidR="00942D1F" w:rsidRDefault="00942D1F">
      <w:pPr>
        <w:tabs>
          <w:tab w:val="left" w:pos="284"/>
          <w:tab w:val="left" w:pos="567"/>
          <w:tab w:val="left" w:pos="709"/>
        </w:tabs>
      </w:pPr>
    </w:p>
    <w:p w:rsidR="00942D1F" w:rsidRDefault="00942D1F">
      <w:pPr>
        <w:tabs>
          <w:tab w:val="left" w:pos="284"/>
          <w:tab w:val="left" w:pos="567"/>
          <w:tab w:val="left" w:pos="709"/>
        </w:tabs>
      </w:pPr>
    </w:p>
    <w:p w:rsidR="00942D1F" w:rsidRDefault="00942D1F">
      <w:pPr>
        <w:tabs>
          <w:tab w:val="left" w:pos="284"/>
          <w:tab w:val="left" w:pos="567"/>
          <w:tab w:val="left" w:pos="709"/>
        </w:tabs>
      </w:pPr>
    </w:p>
    <w:p w:rsidR="00942D1F" w:rsidRDefault="00942D1F">
      <w:pPr>
        <w:tabs>
          <w:tab w:val="left" w:pos="284"/>
          <w:tab w:val="left" w:pos="567"/>
          <w:tab w:val="left" w:pos="709"/>
        </w:tabs>
      </w:pPr>
    </w:p>
    <w:p w:rsidR="00942D1F" w:rsidRDefault="00942D1F">
      <w:pPr>
        <w:jc w:val="both"/>
        <w:rPr>
          <w:b/>
          <w:sz w:val="28"/>
          <w:szCs w:val="28"/>
        </w:rPr>
      </w:pPr>
    </w:p>
    <w:p w:rsidR="00942D1F" w:rsidRDefault="00942D1F">
      <w:pPr>
        <w:jc w:val="both"/>
        <w:rPr>
          <w:b/>
          <w:sz w:val="28"/>
          <w:szCs w:val="28"/>
        </w:rPr>
      </w:pPr>
    </w:p>
    <w:p w:rsidR="00942D1F" w:rsidRDefault="00942D1F">
      <w:pPr>
        <w:jc w:val="both"/>
        <w:rPr>
          <w:b/>
          <w:sz w:val="28"/>
          <w:szCs w:val="28"/>
        </w:rPr>
      </w:pPr>
    </w:p>
    <w:p w:rsidR="00942D1F" w:rsidRDefault="00942D1F">
      <w:pPr>
        <w:jc w:val="both"/>
        <w:rPr>
          <w:b/>
          <w:sz w:val="28"/>
          <w:szCs w:val="28"/>
        </w:rPr>
      </w:pPr>
    </w:p>
    <w:p w:rsidR="00942D1F" w:rsidRDefault="00942D1F">
      <w:pPr>
        <w:tabs>
          <w:tab w:val="left" w:pos="284"/>
          <w:tab w:val="left" w:pos="567"/>
          <w:tab w:val="left" w:pos="709"/>
        </w:tabs>
        <w:spacing w:line="276" w:lineRule="auto"/>
        <w:jc w:val="both"/>
        <w:rPr>
          <w:spacing w:val="-4"/>
        </w:rPr>
        <w:sectPr w:rsidR="00942D1F" w:rsidSect="00500631">
          <w:footerReference w:type="default" r:id="rId11"/>
          <w:pgSz w:w="11906" w:h="16838"/>
          <w:pgMar w:top="851" w:right="850" w:bottom="1134" w:left="1560" w:header="709" w:footer="709" w:gutter="0"/>
          <w:cols w:space="708"/>
          <w:titlePg/>
          <w:docGrid w:linePitch="360"/>
        </w:sectPr>
      </w:pPr>
    </w:p>
    <w:p w:rsidR="00942D1F" w:rsidRDefault="00942D1F">
      <w:pPr>
        <w:tabs>
          <w:tab w:val="left" w:pos="284"/>
          <w:tab w:val="left" w:pos="567"/>
          <w:tab w:val="left" w:pos="709"/>
        </w:tabs>
      </w:pPr>
    </w:p>
    <w:p w:rsidR="00942D1F" w:rsidRPr="007E1D21" w:rsidRDefault="007E1D21">
      <w:pPr>
        <w:pStyle w:val="1"/>
        <w:rPr>
          <w:sz w:val="24"/>
          <w:szCs w:val="24"/>
        </w:rPr>
      </w:pPr>
      <w:bookmarkStart w:id="20" w:name="_Toc239330854"/>
      <w:r>
        <w:rPr>
          <w:sz w:val="24"/>
          <w:szCs w:val="24"/>
        </w:rPr>
        <w:t xml:space="preserve">3.7 </w:t>
      </w:r>
      <w:r w:rsidR="00255FE4" w:rsidRPr="007E1D21">
        <w:rPr>
          <w:sz w:val="24"/>
          <w:szCs w:val="24"/>
        </w:rPr>
        <w:t xml:space="preserve">Аннотация </w:t>
      </w:r>
      <w:r w:rsidRPr="007E1D21">
        <w:rPr>
          <w:sz w:val="24"/>
          <w:szCs w:val="24"/>
        </w:rPr>
        <w:t>к рабочей программе учителя – логопеда по реализации образовательной программы дошкольного образования, адаптированн</w:t>
      </w:r>
      <w:r>
        <w:rPr>
          <w:sz w:val="24"/>
          <w:szCs w:val="24"/>
        </w:rPr>
        <w:t>ая</w:t>
      </w:r>
      <w:r w:rsidRPr="007E1D21">
        <w:rPr>
          <w:sz w:val="24"/>
          <w:szCs w:val="24"/>
        </w:rPr>
        <w:t xml:space="preserve"> для обучающихся с ОВЗ (с ТНР) в подготовительной к школе группе «</w:t>
      </w:r>
      <w:r w:rsidR="00F03814">
        <w:rPr>
          <w:sz w:val="24"/>
          <w:szCs w:val="24"/>
        </w:rPr>
        <w:t>Радуга» 6-7 лет на 2026 – 2027</w:t>
      </w:r>
      <w:r w:rsidRPr="007E1D21">
        <w:rPr>
          <w:sz w:val="24"/>
          <w:szCs w:val="24"/>
        </w:rPr>
        <w:t xml:space="preserve"> учебный год</w:t>
      </w:r>
      <w:bookmarkEnd w:id="20"/>
      <w:r w:rsidRPr="007E1D21">
        <w:rPr>
          <w:rFonts w:eastAsia="Times New Roman"/>
        </w:rPr>
        <w:t xml:space="preserve"> </w:t>
      </w:r>
    </w:p>
    <w:p w:rsidR="007E1D21" w:rsidRDefault="007E1D21" w:rsidP="007E1D21">
      <w:pPr>
        <w:widowControl w:val="0"/>
        <w:autoSpaceDE w:val="0"/>
        <w:autoSpaceDN w:val="0"/>
        <w:adjustRightInd w:val="0"/>
        <w:jc w:val="both"/>
        <w:rPr>
          <w:i/>
        </w:rPr>
      </w:pPr>
    </w:p>
    <w:p w:rsidR="00BF410A" w:rsidRDefault="00BF410A" w:rsidP="00BF410A">
      <w:pPr>
        <w:tabs>
          <w:tab w:val="left" w:pos="284"/>
          <w:tab w:val="left" w:pos="567"/>
          <w:tab w:val="left" w:pos="709"/>
        </w:tabs>
        <w:ind w:right="-2"/>
        <w:jc w:val="both"/>
      </w:pP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gramStart"/>
      <w:r w:rsidR="007E1D21" w:rsidRPr="0068689D">
        <w:rPr>
          <w:rFonts w:eastAsia="Times New Roman"/>
        </w:rPr>
        <w:t>Рабочая программа</w:t>
      </w:r>
      <w:r w:rsidR="007E1D21">
        <w:rPr>
          <w:rFonts w:eastAsia="Times New Roman"/>
        </w:rPr>
        <w:t xml:space="preserve"> учителя – логопеда по реализации образовательной программы дошкольного образования, адаптированная для обучающихся с ОВЗ (с ТНР) в подготовительной к школе группе «</w:t>
      </w:r>
      <w:r w:rsidR="00F03814">
        <w:rPr>
          <w:rFonts w:eastAsia="Times New Roman"/>
        </w:rPr>
        <w:t>Радуга</w:t>
      </w:r>
      <w:r w:rsidR="007E1D21">
        <w:rPr>
          <w:rFonts w:eastAsia="Times New Roman"/>
        </w:rPr>
        <w:t>» 6-7 лет на 202</w:t>
      </w:r>
      <w:r w:rsidR="00F03814">
        <w:rPr>
          <w:rFonts w:eastAsia="Times New Roman"/>
        </w:rPr>
        <w:t>6</w:t>
      </w:r>
      <w:r w:rsidR="007E1D21">
        <w:rPr>
          <w:rFonts w:eastAsia="Times New Roman"/>
        </w:rPr>
        <w:t xml:space="preserve"> – 202</w:t>
      </w:r>
      <w:r w:rsidR="00F03814">
        <w:rPr>
          <w:rFonts w:eastAsia="Times New Roman"/>
        </w:rPr>
        <w:t>7</w:t>
      </w:r>
      <w:r w:rsidR="007E1D21">
        <w:rPr>
          <w:rFonts w:eastAsia="Times New Roman"/>
        </w:rPr>
        <w:t xml:space="preserve"> учебный год </w:t>
      </w:r>
      <w:r w:rsidR="007E1D21" w:rsidRPr="0068689D">
        <w:rPr>
          <w:rFonts w:eastAsia="Times New Roman"/>
        </w:rPr>
        <w:t xml:space="preserve">разработана в соответствии </w:t>
      </w:r>
      <w:r>
        <w:rPr>
          <w:rFonts w:eastAsia="Times New Roman"/>
        </w:rPr>
        <w:t>с ФГОС дошкольного образования,</w:t>
      </w:r>
      <w:r w:rsidR="007E1D21" w:rsidRPr="0068689D">
        <w:rPr>
          <w:rFonts w:eastAsia="Times New Roman"/>
        </w:rPr>
        <w:t xml:space="preserve"> с учетом Федеральной адаптированной образовательной программы дошкольног</w:t>
      </w:r>
      <w:r>
        <w:rPr>
          <w:rFonts w:eastAsia="Times New Roman"/>
        </w:rPr>
        <w:t>о образования (далее – ФАОП ДО), О</w:t>
      </w:r>
      <w:r>
        <w:t>бразовательной программы дошкольного образования, адаптированной для обучающихся с ограниченными возможностями здоровья (с</w:t>
      </w:r>
      <w:proofErr w:type="gramEnd"/>
      <w:r>
        <w:t xml:space="preserve"> </w:t>
      </w:r>
      <w:proofErr w:type="gramStart"/>
      <w:r>
        <w:t>тяжелым нарушением речи) ГБДОУ детский сад №67 компенсирующего вида Фрунзенского района г. Санкт-Петербурга (согласно с Федеральной адаптированной образовательной программой дошкольного образования для обучающихся с ТНР и Комплексной образовательной программой дошкольного образования для детей с тяжелыми нарушениями речи (Нищева Н.В.)</w:t>
      </w:r>
      <w:proofErr w:type="gramEnd"/>
    </w:p>
    <w:p w:rsidR="007E1D21" w:rsidRPr="0068689D" w:rsidRDefault="007E1D21" w:rsidP="00F03814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</w:rPr>
      </w:pPr>
    </w:p>
    <w:p w:rsidR="007E1D21" w:rsidRDefault="007E1D21" w:rsidP="007E1D21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Реализация Программы предусматривает взаимодействие с разными субъектами образовательных отношений, осуществляется с учётом общих принципов дошкольного образования и специфических принципов и подходов к формированию АОП </w:t>
      </w:r>
      <w:proofErr w:type="gramStart"/>
      <w:r>
        <w:rPr>
          <w:rFonts w:eastAsia="Times New Roman"/>
        </w:rPr>
        <w:t>ДО</w:t>
      </w:r>
      <w:proofErr w:type="gramEnd"/>
      <w:r>
        <w:rPr>
          <w:rFonts w:eastAsia="Times New Roman"/>
        </w:rPr>
        <w:t xml:space="preserve"> для обучающихся с ТНР.</w:t>
      </w:r>
    </w:p>
    <w:p w:rsidR="007E1D21" w:rsidRDefault="007E1D21" w:rsidP="007E1D21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</w:rPr>
      </w:pPr>
      <w:r>
        <w:rPr>
          <w:rFonts w:eastAsia="Times New Roman"/>
        </w:rPr>
        <w:t>Программа является основой для преемственности уровней дошкольного и начального общего образования.</w:t>
      </w:r>
    </w:p>
    <w:p w:rsidR="00F03814" w:rsidRDefault="00F03814" w:rsidP="007E1D21">
      <w:pPr>
        <w:tabs>
          <w:tab w:val="left" w:pos="284"/>
          <w:tab w:val="left" w:pos="567"/>
          <w:tab w:val="left" w:pos="709"/>
        </w:tabs>
        <w:ind w:right="-365"/>
        <w:jc w:val="both"/>
      </w:pPr>
      <w:r>
        <w:tab/>
      </w:r>
    </w:p>
    <w:p w:rsidR="007E1D21" w:rsidRDefault="00BF410A" w:rsidP="007E1D21">
      <w:pPr>
        <w:tabs>
          <w:tab w:val="left" w:pos="284"/>
          <w:tab w:val="left" w:pos="567"/>
          <w:tab w:val="left" w:pos="709"/>
        </w:tabs>
        <w:ind w:right="-365"/>
        <w:jc w:val="both"/>
      </w:pPr>
      <w:r>
        <w:tab/>
      </w:r>
      <w:r>
        <w:tab/>
      </w:r>
      <w:r w:rsidR="007E1D21">
        <w:t xml:space="preserve">Данная рабочая программа разработана в соответствии </w:t>
      </w:r>
      <w:proofErr w:type="gramStart"/>
      <w:r w:rsidR="007E1D21">
        <w:t>с</w:t>
      </w:r>
      <w:proofErr w:type="gramEnd"/>
      <w:r w:rsidR="007E1D21">
        <w:t>:</w:t>
      </w:r>
    </w:p>
    <w:p w:rsidR="00F03814" w:rsidRPr="00633A48" w:rsidRDefault="00F03814" w:rsidP="00F03814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 xml:space="preserve">Федеральным законом «Об образовании в Российской Федерации» от 29.12. 2012 </w:t>
      </w:r>
    </w:p>
    <w:p w:rsidR="00F03814" w:rsidRPr="00633A48" w:rsidRDefault="00F03814" w:rsidP="00F03814">
      <w:p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>№ 273-ФЗ</w:t>
      </w:r>
    </w:p>
    <w:p w:rsidR="00F03814" w:rsidRPr="00633A48" w:rsidRDefault="00F03814" w:rsidP="00F03814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 xml:space="preserve">Федеральным государственным стандартом дошкольного образования (далее – ФГОС или Стандарт). Приказ Министерства образования и науки Российской Федерации от 17.10.2013 №1155 г. Москва.  Зарегистрирован в Минюсте РФ 14. 11. 2013 г.  № 30384 </w:t>
      </w:r>
    </w:p>
    <w:p w:rsidR="00F03814" w:rsidRPr="00633A48" w:rsidRDefault="00F03814" w:rsidP="00F03814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>Приказом от 31.07.2020 №373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</w:t>
      </w:r>
    </w:p>
    <w:p w:rsidR="00F03814" w:rsidRPr="00633A48" w:rsidRDefault="00F03814" w:rsidP="00F03814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 xml:space="preserve">Федеральной адаптированной образовательной программой дошкольного образования (утв. приказом </w:t>
      </w:r>
      <w:proofErr w:type="spellStart"/>
      <w:r w:rsidRPr="00633A48">
        <w:t>Минпросвещения</w:t>
      </w:r>
      <w:proofErr w:type="spellEnd"/>
      <w:r w:rsidRPr="00633A48">
        <w:t xml:space="preserve"> РФ от 24.11.2022 г. №1022);</w:t>
      </w:r>
    </w:p>
    <w:p w:rsidR="00F03814" w:rsidRPr="00D91659" w:rsidRDefault="00F03814" w:rsidP="00F03814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D91659">
        <w:t>Постановлением Главного государственного санитарного врача РФ «Об утверждении СанПиН 2.4.2.4283-26 от 02.06.26 г. №19 «Санитарно-эпидемиологические требования к организациям воспитания и обучения, отдыха и оздоровления детей и молодёжи».</w:t>
      </w:r>
    </w:p>
    <w:p w:rsidR="00F03814" w:rsidRPr="00633A48" w:rsidRDefault="00F03814" w:rsidP="00F03814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>Санитарно-эпидемиологическими правилами и нормативами СанПиН 1.2.3685-21 от 28.01.2021 "Санитарно-эпидемиологические требования к устройству, содержанию и организации режима работы дошкольных образовательных организаций".</w:t>
      </w:r>
    </w:p>
    <w:p w:rsidR="00F03814" w:rsidRPr="00633A48" w:rsidRDefault="00F03814" w:rsidP="00F03814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r w:rsidRPr="00633A48">
        <w:t>Уставом ГБДОУ, утвержденным распоряжением Комитета по образованию г. Санкт-Петербурга  от 10.04.2024 г.  №464-р</w:t>
      </w:r>
    </w:p>
    <w:p w:rsidR="00F03814" w:rsidRPr="00633A48" w:rsidRDefault="00F03814" w:rsidP="00F03814">
      <w:pPr>
        <w:numPr>
          <w:ilvl w:val="0"/>
          <w:numId w:val="3"/>
        </w:numPr>
        <w:tabs>
          <w:tab w:val="left" w:pos="284"/>
          <w:tab w:val="left" w:pos="567"/>
          <w:tab w:val="left" w:pos="709"/>
        </w:tabs>
        <w:ind w:left="284" w:right="-2"/>
        <w:jc w:val="both"/>
      </w:pPr>
      <w:proofErr w:type="gramStart"/>
      <w:r w:rsidRPr="00633A48">
        <w:t>С учетом целей и задач Образовательной программы дошкольного образования, адаптированной для обучающихся с ограниченными возможностями здоровья (с тяжелым нарушением речи) ГБДОУ детский сад №67 компенсирующего вида Фрунзенского района  Санкт-Петербурга (согласно с Федеральной адаптированной образовательной программой дошкольного образования для обучающихся с ТНР и Комплексной образовательной программой дошкольного образования для детей с тяжелыми нарушениями речи (Нищева Н.В.)</w:t>
      </w:r>
      <w:proofErr w:type="gramEnd"/>
    </w:p>
    <w:p w:rsidR="00F03814" w:rsidRDefault="00F03814" w:rsidP="007E1D21">
      <w:pPr>
        <w:tabs>
          <w:tab w:val="left" w:pos="284"/>
          <w:tab w:val="left" w:pos="567"/>
          <w:tab w:val="left" w:pos="709"/>
          <w:tab w:val="left" w:pos="4500"/>
        </w:tabs>
        <w:jc w:val="both"/>
      </w:pPr>
    </w:p>
    <w:p w:rsidR="007E1D21" w:rsidRDefault="00F03814" w:rsidP="007E1D21">
      <w:pPr>
        <w:tabs>
          <w:tab w:val="left" w:pos="284"/>
          <w:tab w:val="left" w:pos="567"/>
          <w:tab w:val="left" w:pos="709"/>
          <w:tab w:val="left" w:pos="4500"/>
        </w:tabs>
        <w:jc w:val="both"/>
      </w:pPr>
      <w:r>
        <w:tab/>
      </w:r>
      <w:r>
        <w:tab/>
      </w:r>
      <w:r w:rsidR="007E1D21">
        <w:t xml:space="preserve">В рабочей программе определены коррекционные задачи, основные направления работы, условия и средства формирования фонетико-фонематической, лексико-грамматической сторон и связной речи </w:t>
      </w:r>
      <w:r w:rsidR="00062B92">
        <w:t xml:space="preserve">воспитанников </w:t>
      </w:r>
      <w:r w:rsidR="007E1D21">
        <w:t>старшего дошкольного возраста с ОНР.</w:t>
      </w:r>
    </w:p>
    <w:p w:rsidR="00942D1F" w:rsidRPr="00164124" w:rsidRDefault="007E1D21" w:rsidP="00164124">
      <w:pPr>
        <w:tabs>
          <w:tab w:val="left" w:pos="284"/>
          <w:tab w:val="left" w:pos="567"/>
          <w:tab w:val="left" w:pos="709"/>
        </w:tabs>
        <w:jc w:val="both"/>
        <w:rPr>
          <w:i/>
        </w:rPr>
      </w:pPr>
      <w:r>
        <w:rPr>
          <w:i/>
        </w:rPr>
        <w:t>Рабочая программа рассчитана на один учебный год, который длится в логопедической группе с 1 сентября по 31 мая.</w:t>
      </w:r>
      <w:r w:rsidR="00255FE4">
        <w:t xml:space="preserve"> </w:t>
      </w:r>
    </w:p>
    <w:sectPr w:rsidR="00942D1F" w:rsidRPr="00164124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10A" w:rsidRDefault="00BF410A">
      <w:r>
        <w:separator/>
      </w:r>
    </w:p>
  </w:endnote>
  <w:endnote w:type="continuationSeparator" w:id="0">
    <w:p w:rsidR="00BF410A" w:rsidRDefault="00BF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8013968"/>
      <w:docPartObj>
        <w:docPartGallery w:val="Page Numbers (Bottom of Page)"/>
        <w:docPartUnique/>
      </w:docPartObj>
    </w:sdtPr>
    <w:sdtContent>
      <w:p w:rsidR="00BF410A" w:rsidRDefault="00BF410A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9F7">
          <w:rPr>
            <w:noProof/>
          </w:rPr>
          <w:t>2</w:t>
        </w:r>
        <w:r>
          <w:fldChar w:fldCharType="end"/>
        </w:r>
      </w:p>
    </w:sdtContent>
  </w:sdt>
  <w:p w:rsidR="00BF410A" w:rsidRDefault="00BF410A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352850"/>
      <w:docPartObj>
        <w:docPartGallery w:val="AutoText"/>
      </w:docPartObj>
    </w:sdtPr>
    <w:sdtContent>
      <w:p w:rsidR="00BF410A" w:rsidRDefault="00BF410A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39</w:t>
        </w:r>
        <w:r>
          <w:fldChar w:fldCharType="end"/>
        </w:r>
      </w:p>
    </w:sdtContent>
  </w:sdt>
  <w:p w:rsidR="00BF410A" w:rsidRDefault="00BF410A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10A" w:rsidRDefault="00BF410A">
    <w:pPr>
      <w:pStyle w:val="af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F410A" w:rsidRDefault="00BF410A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57278"/>
      <w:docPartObj>
        <w:docPartGallery w:val="AutoText"/>
      </w:docPartObj>
    </w:sdtPr>
    <w:sdtContent>
      <w:p w:rsidR="00BF410A" w:rsidRDefault="00BF410A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3EC3">
          <w:rPr>
            <w:noProof/>
          </w:rPr>
          <w:t>40</w:t>
        </w:r>
        <w:r>
          <w:fldChar w:fldCharType="end"/>
        </w:r>
      </w:p>
    </w:sdtContent>
  </w:sdt>
  <w:p w:rsidR="00BF410A" w:rsidRDefault="00BF410A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10A" w:rsidRDefault="00BF410A">
    <w:pPr>
      <w:pStyle w:val="af"/>
      <w:jc w:val="right"/>
    </w:pPr>
  </w:p>
  <w:p w:rsidR="00BF410A" w:rsidRDefault="00BF410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10A" w:rsidRDefault="00BF410A">
      <w:r>
        <w:separator/>
      </w:r>
    </w:p>
  </w:footnote>
  <w:footnote w:type="continuationSeparator" w:id="0">
    <w:p w:rsidR="00BF410A" w:rsidRDefault="00BF41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10A" w:rsidRDefault="00BF410A">
    <w:pPr>
      <w:pStyle w:val="a7"/>
      <w:rPr>
        <w:i/>
        <w:sz w:val="20"/>
      </w:rPr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E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lvl w:ilvl="0">
      <w:numFmt w:val="none"/>
      <w:lvlText w:val=""/>
      <w:lvlJc w:val="left"/>
      <w:pPr>
        <w:tabs>
          <w:tab w:val="left" w:pos="360"/>
        </w:tabs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start w:val="5888"/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2">
    <w:nsid w:val="0000000C"/>
    <w:multiLevelType w:val="multilevel"/>
    <w:tmpl w:val="0000000C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1693CF0"/>
    <w:multiLevelType w:val="multilevel"/>
    <w:tmpl w:val="01693CF0"/>
    <w:lvl w:ilvl="0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017F0D39"/>
    <w:multiLevelType w:val="multilevel"/>
    <w:tmpl w:val="017F0D39"/>
    <w:lvl w:ilvl="0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2" w:hanging="2160"/>
      </w:pPr>
      <w:rPr>
        <w:rFonts w:hint="default"/>
      </w:rPr>
    </w:lvl>
  </w:abstractNum>
  <w:abstractNum w:abstractNumId="5">
    <w:nsid w:val="0208239D"/>
    <w:multiLevelType w:val="multilevel"/>
    <w:tmpl w:val="0208239D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047F39BC"/>
    <w:multiLevelType w:val="multilevel"/>
    <w:tmpl w:val="047F39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3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-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396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46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57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6480" w:hanging="2160"/>
      </w:pPr>
      <w:rPr>
        <w:rFonts w:hint="default"/>
        <w:b/>
      </w:rPr>
    </w:lvl>
  </w:abstractNum>
  <w:abstractNum w:abstractNumId="7">
    <w:nsid w:val="05AA7197"/>
    <w:multiLevelType w:val="multilevel"/>
    <w:tmpl w:val="05AA7197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>
    <w:nsid w:val="05C037A5"/>
    <w:multiLevelType w:val="multilevel"/>
    <w:tmpl w:val="05C037A5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0AC56844"/>
    <w:multiLevelType w:val="multilevel"/>
    <w:tmpl w:val="9E8860A8"/>
    <w:lvl w:ilvl="0">
      <w:start w:val="3"/>
      <w:numFmt w:val="decimal"/>
      <w:lvlText w:val="%1"/>
      <w:lvlJc w:val="left"/>
      <w:pPr>
        <w:ind w:left="360" w:hanging="360"/>
      </w:pPr>
      <w:rPr>
        <w:rFonts w:ascii="Calibri" w:hAnsi="Calibri" w:hint="default"/>
        <w:color w:val="000000"/>
        <w:sz w:val="22"/>
      </w:rPr>
    </w:lvl>
    <w:lvl w:ilvl="1">
      <w:start w:val="5"/>
      <w:numFmt w:val="decimal"/>
      <w:lvlText w:val="%1.%2"/>
      <w:lvlJc w:val="left"/>
      <w:pPr>
        <w:ind w:left="1800" w:hanging="360"/>
      </w:pPr>
      <w:rPr>
        <w:rFonts w:ascii="Calibri" w:hAnsi="Calibri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ascii="Calibri" w:hAnsi="Calibri" w:hint="default"/>
        <w:color w:val="000000"/>
        <w:sz w:val="22"/>
      </w:rPr>
    </w:lvl>
    <w:lvl w:ilvl="3">
      <w:start w:val="1"/>
      <w:numFmt w:val="decimalZero"/>
      <w:lvlText w:val="%1.%2.%3.%4"/>
      <w:lvlJc w:val="left"/>
      <w:pPr>
        <w:ind w:left="5040" w:hanging="720"/>
      </w:pPr>
      <w:rPr>
        <w:rFonts w:ascii="Calibri" w:hAnsi="Calibri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ascii="Calibri" w:hAnsi="Calibri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ascii="Calibri" w:hAnsi="Calibri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ascii="Calibri" w:hAnsi="Calibri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ascii="Calibri" w:hAnsi="Calibri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ascii="Calibri" w:hAnsi="Calibri" w:hint="default"/>
        <w:color w:val="000000"/>
        <w:sz w:val="22"/>
      </w:rPr>
    </w:lvl>
  </w:abstractNum>
  <w:abstractNum w:abstractNumId="10">
    <w:nsid w:val="1127431F"/>
    <w:multiLevelType w:val="multilevel"/>
    <w:tmpl w:val="1127431F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12F78C3"/>
    <w:multiLevelType w:val="multilevel"/>
    <w:tmpl w:val="112F78C3"/>
    <w:lvl w:ilvl="0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124169F6"/>
    <w:multiLevelType w:val="multilevel"/>
    <w:tmpl w:val="124169F6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48" w:hanging="360"/>
      </w:pPr>
    </w:lvl>
    <w:lvl w:ilvl="2">
      <w:start w:val="1"/>
      <w:numFmt w:val="lowerRoman"/>
      <w:lvlText w:val="%3."/>
      <w:lvlJc w:val="right"/>
      <w:pPr>
        <w:ind w:left="2568" w:hanging="180"/>
      </w:pPr>
    </w:lvl>
    <w:lvl w:ilvl="3">
      <w:start w:val="1"/>
      <w:numFmt w:val="decimal"/>
      <w:lvlText w:val="%4."/>
      <w:lvlJc w:val="left"/>
      <w:pPr>
        <w:ind w:left="3288" w:hanging="360"/>
      </w:pPr>
    </w:lvl>
    <w:lvl w:ilvl="4">
      <w:start w:val="1"/>
      <w:numFmt w:val="lowerLetter"/>
      <w:lvlText w:val="%5."/>
      <w:lvlJc w:val="left"/>
      <w:pPr>
        <w:ind w:left="4008" w:hanging="360"/>
      </w:pPr>
    </w:lvl>
    <w:lvl w:ilvl="5">
      <w:start w:val="1"/>
      <w:numFmt w:val="lowerRoman"/>
      <w:lvlText w:val="%6."/>
      <w:lvlJc w:val="right"/>
      <w:pPr>
        <w:ind w:left="4728" w:hanging="180"/>
      </w:pPr>
    </w:lvl>
    <w:lvl w:ilvl="6">
      <w:start w:val="1"/>
      <w:numFmt w:val="decimal"/>
      <w:lvlText w:val="%7."/>
      <w:lvlJc w:val="left"/>
      <w:pPr>
        <w:ind w:left="5448" w:hanging="360"/>
      </w:pPr>
    </w:lvl>
    <w:lvl w:ilvl="7">
      <w:start w:val="1"/>
      <w:numFmt w:val="lowerLetter"/>
      <w:lvlText w:val="%8."/>
      <w:lvlJc w:val="left"/>
      <w:pPr>
        <w:ind w:left="6168" w:hanging="360"/>
      </w:pPr>
    </w:lvl>
    <w:lvl w:ilvl="8">
      <w:start w:val="1"/>
      <w:numFmt w:val="lowerRoman"/>
      <w:lvlText w:val="%9."/>
      <w:lvlJc w:val="right"/>
      <w:pPr>
        <w:ind w:left="6888" w:hanging="180"/>
      </w:pPr>
    </w:lvl>
  </w:abstractNum>
  <w:abstractNum w:abstractNumId="13">
    <w:nsid w:val="1423333A"/>
    <w:multiLevelType w:val="multilevel"/>
    <w:tmpl w:val="1423333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040" w:hanging="2160"/>
      </w:pPr>
      <w:rPr>
        <w:rFonts w:hint="default"/>
      </w:rPr>
    </w:lvl>
  </w:abstractNum>
  <w:abstractNum w:abstractNumId="14">
    <w:nsid w:val="14506BBD"/>
    <w:multiLevelType w:val="multilevel"/>
    <w:tmpl w:val="FB42DD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14762962"/>
    <w:multiLevelType w:val="multilevel"/>
    <w:tmpl w:val="B61ABA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1C8269D3"/>
    <w:multiLevelType w:val="multilevel"/>
    <w:tmpl w:val="1C8269D3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0C73B98"/>
    <w:multiLevelType w:val="multilevel"/>
    <w:tmpl w:val="20C73B98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241418E"/>
    <w:multiLevelType w:val="multilevel"/>
    <w:tmpl w:val="2241418E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2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9">
    <w:nsid w:val="26530550"/>
    <w:multiLevelType w:val="multilevel"/>
    <w:tmpl w:val="26530550"/>
    <w:lvl w:ilvl="0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2" w:hanging="2160"/>
      </w:pPr>
      <w:rPr>
        <w:rFonts w:hint="default"/>
      </w:rPr>
    </w:lvl>
  </w:abstractNum>
  <w:abstractNum w:abstractNumId="20">
    <w:nsid w:val="27576620"/>
    <w:multiLevelType w:val="multilevel"/>
    <w:tmpl w:val="27576620"/>
    <w:lvl w:ilvl="0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1">
    <w:nsid w:val="2D140A0F"/>
    <w:multiLevelType w:val="multilevel"/>
    <w:tmpl w:val="2D140A0F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2D3465FB"/>
    <w:multiLevelType w:val="multilevel"/>
    <w:tmpl w:val="2D3465F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2E9E1134"/>
    <w:multiLevelType w:val="multilevel"/>
    <w:tmpl w:val="2E9E1134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00F649B"/>
    <w:multiLevelType w:val="multilevel"/>
    <w:tmpl w:val="300F649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3910E15"/>
    <w:multiLevelType w:val="multilevel"/>
    <w:tmpl w:val="33910E15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4501EB7"/>
    <w:multiLevelType w:val="multilevel"/>
    <w:tmpl w:val="34501EB7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98B58A2"/>
    <w:multiLevelType w:val="multilevel"/>
    <w:tmpl w:val="398B58A2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F6411DD"/>
    <w:multiLevelType w:val="multilevel"/>
    <w:tmpl w:val="3F6411DD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31D6423"/>
    <w:multiLevelType w:val="multilevel"/>
    <w:tmpl w:val="A150147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A5A2DB0"/>
    <w:multiLevelType w:val="multilevel"/>
    <w:tmpl w:val="4A5A2DB0"/>
    <w:lvl w:ilvl="0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1">
    <w:nsid w:val="4ACF3A04"/>
    <w:multiLevelType w:val="multilevel"/>
    <w:tmpl w:val="4ACF3A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BF073FF"/>
    <w:multiLevelType w:val="multilevel"/>
    <w:tmpl w:val="4BF073F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E6E1CCA"/>
    <w:multiLevelType w:val="multilevel"/>
    <w:tmpl w:val="4E6E1CCA"/>
    <w:lvl w:ilvl="0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3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0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805" w:hanging="360"/>
      </w:pPr>
      <w:rPr>
        <w:rFonts w:ascii="Wingdings" w:hAnsi="Wingdings" w:hint="default"/>
      </w:rPr>
    </w:lvl>
  </w:abstractNum>
  <w:abstractNum w:abstractNumId="34">
    <w:nsid w:val="52892750"/>
    <w:multiLevelType w:val="multilevel"/>
    <w:tmpl w:val="5289275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31C14BE"/>
    <w:multiLevelType w:val="multilevel"/>
    <w:tmpl w:val="531C14B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5D637148"/>
    <w:multiLevelType w:val="multilevel"/>
    <w:tmpl w:val="5D637148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E220A7A"/>
    <w:multiLevelType w:val="multilevel"/>
    <w:tmpl w:val="5E220A7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0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96" w:hanging="2160"/>
      </w:pPr>
      <w:rPr>
        <w:rFonts w:hint="default"/>
      </w:rPr>
    </w:lvl>
  </w:abstractNum>
  <w:abstractNum w:abstractNumId="38">
    <w:nsid w:val="5EEF5048"/>
    <w:multiLevelType w:val="multilevel"/>
    <w:tmpl w:val="5EEF50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62C03E8B"/>
    <w:multiLevelType w:val="multilevel"/>
    <w:tmpl w:val="62C03E8B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5023E3E"/>
    <w:multiLevelType w:val="multilevel"/>
    <w:tmpl w:val="65023E3E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B334B88"/>
    <w:multiLevelType w:val="multilevel"/>
    <w:tmpl w:val="6B334B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D385D07"/>
    <w:multiLevelType w:val="multilevel"/>
    <w:tmpl w:val="6D385D07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5F62791"/>
    <w:multiLevelType w:val="multilevel"/>
    <w:tmpl w:val="75F62791"/>
    <w:lvl w:ilvl="0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2" w:hanging="2160"/>
      </w:pPr>
      <w:rPr>
        <w:rFonts w:hint="default"/>
      </w:rPr>
    </w:lvl>
  </w:abstractNum>
  <w:abstractNum w:abstractNumId="44">
    <w:nsid w:val="7D086F8B"/>
    <w:multiLevelType w:val="multilevel"/>
    <w:tmpl w:val="7D086F8B"/>
    <w:lvl w:ilvl="0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3"/>
  </w:num>
  <w:num w:numId="4">
    <w:abstractNumId w:val="31"/>
  </w:num>
  <w:num w:numId="5">
    <w:abstractNumId w:val="20"/>
  </w:num>
  <w:num w:numId="6">
    <w:abstractNumId w:val="8"/>
  </w:num>
  <w:num w:numId="7">
    <w:abstractNumId w:val="22"/>
  </w:num>
  <w:num w:numId="8">
    <w:abstractNumId w:val="35"/>
  </w:num>
  <w:num w:numId="9">
    <w:abstractNumId w:val="28"/>
  </w:num>
  <w:num w:numId="10">
    <w:abstractNumId w:val="25"/>
  </w:num>
  <w:num w:numId="11">
    <w:abstractNumId w:val="11"/>
  </w:num>
  <w:num w:numId="12">
    <w:abstractNumId w:val="27"/>
  </w:num>
  <w:num w:numId="13">
    <w:abstractNumId w:val="36"/>
  </w:num>
  <w:num w:numId="14">
    <w:abstractNumId w:val="10"/>
  </w:num>
  <w:num w:numId="15">
    <w:abstractNumId w:val="21"/>
  </w:num>
  <w:num w:numId="16">
    <w:abstractNumId w:val="40"/>
  </w:num>
  <w:num w:numId="17">
    <w:abstractNumId w:val="16"/>
  </w:num>
  <w:num w:numId="18">
    <w:abstractNumId w:val="26"/>
  </w:num>
  <w:num w:numId="19">
    <w:abstractNumId w:val="17"/>
  </w:num>
  <w:num w:numId="20">
    <w:abstractNumId w:val="39"/>
  </w:num>
  <w:num w:numId="21">
    <w:abstractNumId w:val="42"/>
  </w:num>
  <w:num w:numId="22">
    <w:abstractNumId w:val="32"/>
  </w:num>
  <w:num w:numId="23">
    <w:abstractNumId w:val="23"/>
  </w:num>
  <w:num w:numId="24">
    <w:abstractNumId w:val="30"/>
  </w:num>
  <w:num w:numId="25">
    <w:abstractNumId w:val="37"/>
  </w:num>
  <w:num w:numId="26">
    <w:abstractNumId w:val="44"/>
  </w:num>
  <w:num w:numId="27">
    <w:abstractNumId w:val="19"/>
  </w:num>
  <w:num w:numId="28">
    <w:abstractNumId w:val="43"/>
  </w:num>
  <w:num w:numId="29">
    <w:abstractNumId w:val="38"/>
  </w:num>
  <w:num w:numId="30">
    <w:abstractNumId w:val="4"/>
  </w:num>
  <w:num w:numId="31">
    <w:abstractNumId w:val="18"/>
  </w:num>
  <w:num w:numId="32">
    <w:abstractNumId w:val="12"/>
  </w:num>
  <w:num w:numId="33">
    <w:abstractNumId w:val="3"/>
  </w:num>
  <w:num w:numId="34">
    <w:abstractNumId w:val="13"/>
  </w:num>
  <w:num w:numId="35">
    <w:abstractNumId w:val="1"/>
  </w:num>
  <w:num w:numId="3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7">
    <w:abstractNumId w:val="5"/>
  </w:num>
  <w:num w:numId="38">
    <w:abstractNumId w:val="34"/>
  </w:num>
  <w:num w:numId="39">
    <w:abstractNumId w:val="7"/>
  </w:num>
  <w:num w:numId="40">
    <w:abstractNumId w:val="41"/>
  </w:num>
  <w:num w:numId="41">
    <w:abstractNumId w:val="24"/>
  </w:num>
  <w:num w:numId="42">
    <w:abstractNumId w:val="33"/>
  </w:num>
  <w:num w:numId="43">
    <w:abstractNumId w:val="14"/>
  </w:num>
  <w:num w:numId="44">
    <w:abstractNumId w:val="15"/>
  </w:num>
  <w:num w:numId="45">
    <w:abstractNumId w:val="29"/>
  </w:num>
  <w:num w:numId="46">
    <w:abstractNumId w:val="9"/>
  </w:num>
  <w:num w:numId="47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0CA"/>
    <w:rsid w:val="000029F7"/>
    <w:rsid w:val="0000315C"/>
    <w:rsid w:val="00003593"/>
    <w:rsid w:val="00004038"/>
    <w:rsid w:val="00005DDF"/>
    <w:rsid w:val="0001245A"/>
    <w:rsid w:val="000158C9"/>
    <w:rsid w:val="00020921"/>
    <w:rsid w:val="00023BDA"/>
    <w:rsid w:val="00033E10"/>
    <w:rsid w:val="00041CC9"/>
    <w:rsid w:val="00043971"/>
    <w:rsid w:val="00047C52"/>
    <w:rsid w:val="0005602F"/>
    <w:rsid w:val="00061E10"/>
    <w:rsid w:val="00062B92"/>
    <w:rsid w:val="0007156E"/>
    <w:rsid w:val="000837AE"/>
    <w:rsid w:val="00091D25"/>
    <w:rsid w:val="000969B9"/>
    <w:rsid w:val="000A0323"/>
    <w:rsid w:val="000A033A"/>
    <w:rsid w:val="000A503A"/>
    <w:rsid w:val="000B259B"/>
    <w:rsid w:val="000C124A"/>
    <w:rsid w:val="000C3A86"/>
    <w:rsid w:val="000D5B67"/>
    <w:rsid w:val="000D7890"/>
    <w:rsid w:val="000E0976"/>
    <w:rsid w:val="000E57B0"/>
    <w:rsid w:val="000E7890"/>
    <w:rsid w:val="000F3232"/>
    <w:rsid w:val="000F6BAC"/>
    <w:rsid w:val="00104ED0"/>
    <w:rsid w:val="00105157"/>
    <w:rsid w:val="0011332D"/>
    <w:rsid w:val="00115BB8"/>
    <w:rsid w:val="00117922"/>
    <w:rsid w:val="001259C1"/>
    <w:rsid w:val="00131DF7"/>
    <w:rsid w:val="00136B2D"/>
    <w:rsid w:val="0014378C"/>
    <w:rsid w:val="001446E6"/>
    <w:rsid w:val="00147888"/>
    <w:rsid w:val="00147AB8"/>
    <w:rsid w:val="00147D54"/>
    <w:rsid w:val="001518A4"/>
    <w:rsid w:val="00164124"/>
    <w:rsid w:val="00164F47"/>
    <w:rsid w:val="001711CC"/>
    <w:rsid w:val="00172264"/>
    <w:rsid w:val="00182D22"/>
    <w:rsid w:val="00191886"/>
    <w:rsid w:val="001A4C1E"/>
    <w:rsid w:val="001A7797"/>
    <w:rsid w:val="001B013F"/>
    <w:rsid w:val="001B4050"/>
    <w:rsid w:val="001B4A82"/>
    <w:rsid w:val="001C5C8F"/>
    <w:rsid w:val="001C69DE"/>
    <w:rsid w:val="001C722D"/>
    <w:rsid w:val="001D2B1A"/>
    <w:rsid w:val="001E2DCC"/>
    <w:rsid w:val="001E367C"/>
    <w:rsid w:val="001E36A0"/>
    <w:rsid w:val="001E6E37"/>
    <w:rsid w:val="001F0C8E"/>
    <w:rsid w:val="001F31D4"/>
    <w:rsid w:val="001F5A52"/>
    <w:rsid w:val="001F5FDF"/>
    <w:rsid w:val="001F60A2"/>
    <w:rsid w:val="00204257"/>
    <w:rsid w:val="002067F0"/>
    <w:rsid w:val="0021296D"/>
    <w:rsid w:val="00217F4D"/>
    <w:rsid w:val="00220E0A"/>
    <w:rsid w:val="0022169A"/>
    <w:rsid w:val="00224D03"/>
    <w:rsid w:val="00225018"/>
    <w:rsid w:val="002351FA"/>
    <w:rsid w:val="0024106B"/>
    <w:rsid w:val="002503AA"/>
    <w:rsid w:val="0025193F"/>
    <w:rsid w:val="00255FE4"/>
    <w:rsid w:val="002576B5"/>
    <w:rsid w:val="00261924"/>
    <w:rsid w:val="0026214E"/>
    <w:rsid w:val="00262540"/>
    <w:rsid w:val="00262DC3"/>
    <w:rsid w:val="00263704"/>
    <w:rsid w:val="00282353"/>
    <w:rsid w:val="00284140"/>
    <w:rsid w:val="00284731"/>
    <w:rsid w:val="002900BF"/>
    <w:rsid w:val="002911EE"/>
    <w:rsid w:val="00295922"/>
    <w:rsid w:val="002A00B9"/>
    <w:rsid w:val="002A0545"/>
    <w:rsid w:val="002A3D5D"/>
    <w:rsid w:val="002A53CF"/>
    <w:rsid w:val="002A5938"/>
    <w:rsid w:val="002A59C6"/>
    <w:rsid w:val="002A76FF"/>
    <w:rsid w:val="002B26A0"/>
    <w:rsid w:val="002B58A5"/>
    <w:rsid w:val="002B79A9"/>
    <w:rsid w:val="002C1C69"/>
    <w:rsid w:val="002C4B74"/>
    <w:rsid w:val="002C7CC5"/>
    <w:rsid w:val="002D7A0C"/>
    <w:rsid w:val="002E3F37"/>
    <w:rsid w:val="002E6D48"/>
    <w:rsid w:val="00303AB9"/>
    <w:rsid w:val="00306D4A"/>
    <w:rsid w:val="00307BA0"/>
    <w:rsid w:val="00310C67"/>
    <w:rsid w:val="003119D6"/>
    <w:rsid w:val="0031683C"/>
    <w:rsid w:val="00322465"/>
    <w:rsid w:val="00322EA7"/>
    <w:rsid w:val="00326C62"/>
    <w:rsid w:val="00331862"/>
    <w:rsid w:val="00336105"/>
    <w:rsid w:val="0034236E"/>
    <w:rsid w:val="00343841"/>
    <w:rsid w:val="003474F4"/>
    <w:rsid w:val="00347DD4"/>
    <w:rsid w:val="003575C1"/>
    <w:rsid w:val="00373F78"/>
    <w:rsid w:val="0038553E"/>
    <w:rsid w:val="00386C18"/>
    <w:rsid w:val="00387327"/>
    <w:rsid w:val="00390317"/>
    <w:rsid w:val="00396563"/>
    <w:rsid w:val="003A4A59"/>
    <w:rsid w:val="003A4C23"/>
    <w:rsid w:val="003A6FBA"/>
    <w:rsid w:val="003B27BE"/>
    <w:rsid w:val="003B2BA4"/>
    <w:rsid w:val="003B5EBD"/>
    <w:rsid w:val="003C275F"/>
    <w:rsid w:val="003D1BB7"/>
    <w:rsid w:val="003D4BE2"/>
    <w:rsid w:val="003D6EF2"/>
    <w:rsid w:val="003E5244"/>
    <w:rsid w:val="003F2846"/>
    <w:rsid w:val="003F6B5C"/>
    <w:rsid w:val="0041135E"/>
    <w:rsid w:val="004221BC"/>
    <w:rsid w:val="004325EC"/>
    <w:rsid w:val="00434405"/>
    <w:rsid w:val="0043460A"/>
    <w:rsid w:val="00437F94"/>
    <w:rsid w:val="00440650"/>
    <w:rsid w:val="004415A1"/>
    <w:rsid w:val="004476B9"/>
    <w:rsid w:val="00452CC3"/>
    <w:rsid w:val="00453C1B"/>
    <w:rsid w:val="00455876"/>
    <w:rsid w:val="00456AAB"/>
    <w:rsid w:val="00461229"/>
    <w:rsid w:val="00461E27"/>
    <w:rsid w:val="00466952"/>
    <w:rsid w:val="00474633"/>
    <w:rsid w:val="00475199"/>
    <w:rsid w:val="00483240"/>
    <w:rsid w:val="00491E05"/>
    <w:rsid w:val="00497EF6"/>
    <w:rsid w:val="004A0BDC"/>
    <w:rsid w:val="004A4685"/>
    <w:rsid w:val="004A5212"/>
    <w:rsid w:val="004B1EFE"/>
    <w:rsid w:val="004B5144"/>
    <w:rsid w:val="004B628A"/>
    <w:rsid w:val="004C62EB"/>
    <w:rsid w:val="004C7F25"/>
    <w:rsid w:val="004D0CE2"/>
    <w:rsid w:val="004D7050"/>
    <w:rsid w:val="004E58AA"/>
    <w:rsid w:val="00500631"/>
    <w:rsid w:val="00514D3A"/>
    <w:rsid w:val="00523C38"/>
    <w:rsid w:val="00523FB5"/>
    <w:rsid w:val="005258E4"/>
    <w:rsid w:val="005358BE"/>
    <w:rsid w:val="00543D21"/>
    <w:rsid w:val="00552E5A"/>
    <w:rsid w:val="00553D91"/>
    <w:rsid w:val="005660B8"/>
    <w:rsid w:val="00566AEC"/>
    <w:rsid w:val="00566F71"/>
    <w:rsid w:val="0059591A"/>
    <w:rsid w:val="00596769"/>
    <w:rsid w:val="005A09E1"/>
    <w:rsid w:val="005A557A"/>
    <w:rsid w:val="005A5D82"/>
    <w:rsid w:val="005B0C06"/>
    <w:rsid w:val="005C0550"/>
    <w:rsid w:val="005D1F0B"/>
    <w:rsid w:val="005E2C95"/>
    <w:rsid w:val="005F0A1D"/>
    <w:rsid w:val="005F0F74"/>
    <w:rsid w:val="005F6284"/>
    <w:rsid w:val="005F669A"/>
    <w:rsid w:val="005F66CF"/>
    <w:rsid w:val="006044E1"/>
    <w:rsid w:val="00604886"/>
    <w:rsid w:val="0060548C"/>
    <w:rsid w:val="0061463B"/>
    <w:rsid w:val="006147ED"/>
    <w:rsid w:val="00616A4D"/>
    <w:rsid w:val="00616A6F"/>
    <w:rsid w:val="00625721"/>
    <w:rsid w:val="0063188A"/>
    <w:rsid w:val="00633548"/>
    <w:rsid w:val="00633A48"/>
    <w:rsid w:val="00642D06"/>
    <w:rsid w:val="00653DF3"/>
    <w:rsid w:val="0065532B"/>
    <w:rsid w:val="00656487"/>
    <w:rsid w:val="006566A6"/>
    <w:rsid w:val="0066307F"/>
    <w:rsid w:val="006640B4"/>
    <w:rsid w:val="00672BBA"/>
    <w:rsid w:val="00675B7D"/>
    <w:rsid w:val="00684050"/>
    <w:rsid w:val="00685643"/>
    <w:rsid w:val="0068689D"/>
    <w:rsid w:val="00697C5D"/>
    <w:rsid w:val="006A04F7"/>
    <w:rsid w:val="006A0AEF"/>
    <w:rsid w:val="006A0D16"/>
    <w:rsid w:val="006B0D4E"/>
    <w:rsid w:val="006B2461"/>
    <w:rsid w:val="006B2956"/>
    <w:rsid w:val="006B4D88"/>
    <w:rsid w:val="006B7ADB"/>
    <w:rsid w:val="006B7C58"/>
    <w:rsid w:val="006E3884"/>
    <w:rsid w:val="006E4607"/>
    <w:rsid w:val="006F19CC"/>
    <w:rsid w:val="006F2B51"/>
    <w:rsid w:val="006F3F9C"/>
    <w:rsid w:val="0070109C"/>
    <w:rsid w:val="00702F2A"/>
    <w:rsid w:val="00705E3A"/>
    <w:rsid w:val="00707AAF"/>
    <w:rsid w:val="00712A8E"/>
    <w:rsid w:val="00716B58"/>
    <w:rsid w:val="0072148F"/>
    <w:rsid w:val="00723FDD"/>
    <w:rsid w:val="00724F32"/>
    <w:rsid w:val="0074057F"/>
    <w:rsid w:val="00752C9B"/>
    <w:rsid w:val="007534B2"/>
    <w:rsid w:val="00754A44"/>
    <w:rsid w:val="00762A6D"/>
    <w:rsid w:val="00763672"/>
    <w:rsid w:val="00766C43"/>
    <w:rsid w:val="00771F2A"/>
    <w:rsid w:val="00773CAE"/>
    <w:rsid w:val="0077433F"/>
    <w:rsid w:val="00774600"/>
    <w:rsid w:val="007845C9"/>
    <w:rsid w:val="00791361"/>
    <w:rsid w:val="00793D22"/>
    <w:rsid w:val="00796629"/>
    <w:rsid w:val="00796B03"/>
    <w:rsid w:val="007A5027"/>
    <w:rsid w:val="007B2DE4"/>
    <w:rsid w:val="007B507C"/>
    <w:rsid w:val="007C1C70"/>
    <w:rsid w:val="007D11E4"/>
    <w:rsid w:val="007D1F04"/>
    <w:rsid w:val="007D28B2"/>
    <w:rsid w:val="007E1D21"/>
    <w:rsid w:val="007E3019"/>
    <w:rsid w:val="007E64CF"/>
    <w:rsid w:val="007E7D01"/>
    <w:rsid w:val="007F37FB"/>
    <w:rsid w:val="007F673E"/>
    <w:rsid w:val="007F707F"/>
    <w:rsid w:val="00802FF5"/>
    <w:rsid w:val="00803A0E"/>
    <w:rsid w:val="008063B7"/>
    <w:rsid w:val="00811E81"/>
    <w:rsid w:val="008166B7"/>
    <w:rsid w:val="008211FE"/>
    <w:rsid w:val="00822E09"/>
    <w:rsid w:val="0084281F"/>
    <w:rsid w:val="008428C5"/>
    <w:rsid w:val="00846BE5"/>
    <w:rsid w:val="0085630E"/>
    <w:rsid w:val="00857002"/>
    <w:rsid w:val="008602A0"/>
    <w:rsid w:val="0086298D"/>
    <w:rsid w:val="008674D8"/>
    <w:rsid w:val="00872DCF"/>
    <w:rsid w:val="00873359"/>
    <w:rsid w:val="00877F22"/>
    <w:rsid w:val="008806AE"/>
    <w:rsid w:val="00891892"/>
    <w:rsid w:val="00892769"/>
    <w:rsid w:val="008B124A"/>
    <w:rsid w:val="008B6A67"/>
    <w:rsid w:val="008C2CF2"/>
    <w:rsid w:val="008F232B"/>
    <w:rsid w:val="009125F8"/>
    <w:rsid w:val="009207D9"/>
    <w:rsid w:val="009249D4"/>
    <w:rsid w:val="00932E05"/>
    <w:rsid w:val="00933F56"/>
    <w:rsid w:val="00942D1F"/>
    <w:rsid w:val="00944FA7"/>
    <w:rsid w:val="00947D41"/>
    <w:rsid w:val="00970AE5"/>
    <w:rsid w:val="00977F43"/>
    <w:rsid w:val="00981028"/>
    <w:rsid w:val="009909B9"/>
    <w:rsid w:val="0099252D"/>
    <w:rsid w:val="00996A24"/>
    <w:rsid w:val="00997CF7"/>
    <w:rsid w:val="009A060C"/>
    <w:rsid w:val="009A2FD1"/>
    <w:rsid w:val="009A2FF9"/>
    <w:rsid w:val="009B4BAF"/>
    <w:rsid w:val="009C4665"/>
    <w:rsid w:val="009C7966"/>
    <w:rsid w:val="009D0A7D"/>
    <w:rsid w:val="009D15EE"/>
    <w:rsid w:val="009D6AEE"/>
    <w:rsid w:val="009E5530"/>
    <w:rsid w:val="009F42AB"/>
    <w:rsid w:val="009F675B"/>
    <w:rsid w:val="00A01AC9"/>
    <w:rsid w:val="00A054DC"/>
    <w:rsid w:val="00A06177"/>
    <w:rsid w:val="00A13BED"/>
    <w:rsid w:val="00A235CB"/>
    <w:rsid w:val="00A25DA6"/>
    <w:rsid w:val="00A33E2E"/>
    <w:rsid w:val="00A369BB"/>
    <w:rsid w:val="00A456EA"/>
    <w:rsid w:val="00A501EC"/>
    <w:rsid w:val="00A51C29"/>
    <w:rsid w:val="00A535CD"/>
    <w:rsid w:val="00A53FBA"/>
    <w:rsid w:val="00A61EAE"/>
    <w:rsid w:val="00A673C8"/>
    <w:rsid w:val="00A71248"/>
    <w:rsid w:val="00A75797"/>
    <w:rsid w:val="00A80ED6"/>
    <w:rsid w:val="00A82F10"/>
    <w:rsid w:val="00A9270E"/>
    <w:rsid w:val="00A94E4A"/>
    <w:rsid w:val="00AA29DD"/>
    <w:rsid w:val="00AA59CE"/>
    <w:rsid w:val="00AA7679"/>
    <w:rsid w:val="00AB58F9"/>
    <w:rsid w:val="00AC65DB"/>
    <w:rsid w:val="00AD275F"/>
    <w:rsid w:val="00AE0550"/>
    <w:rsid w:val="00AE42F0"/>
    <w:rsid w:val="00AF1364"/>
    <w:rsid w:val="00B0008D"/>
    <w:rsid w:val="00B00AA9"/>
    <w:rsid w:val="00B049C6"/>
    <w:rsid w:val="00B05846"/>
    <w:rsid w:val="00B066EA"/>
    <w:rsid w:val="00B10BD4"/>
    <w:rsid w:val="00B11958"/>
    <w:rsid w:val="00B120BB"/>
    <w:rsid w:val="00B124C2"/>
    <w:rsid w:val="00B23EC3"/>
    <w:rsid w:val="00B2460C"/>
    <w:rsid w:val="00B255B6"/>
    <w:rsid w:val="00B34EF2"/>
    <w:rsid w:val="00B35DED"/>
    <w:rsid w:val="00B36019"/>
    <w:rsid w:val="00B46A7D"/>
    <w:rsid w:val="00B542F4"/>
    <w:rsid w:val="00B57526"/>
    <w:rsid w:val="00B60507"/>
    <w:rsid w:val="00B613CF"/>
    <w:rsid w:val="00B677FC"/>
    <w:rsid w:val="00B70DF0"/>
    <w:rsid w:val="00B71BCA"/>
    <w:rsid w:val="00B74B50"/>
    <w:rsid w:val="00B8005B"/>
    <w:rsid w:val="00B8047C"/>
    <w:rsid w:val="00B80CDE"/>
    <w:rsid w:val="00B8344F"/>
    <w:rsid w:val="00B90A90"/>
    <w:rsid w:val="00B97CC3"/>
    <w:rsid w:val="00BA4730"/>
    <w:rsid w:val="00BB2E2D"/>
    <w:rsid w:val="00BB3256"/>
    <w:rsid w:val="00BB5810"/>
    <w:rsid w:val="00BC0FDC"/>
    <w:rsid w:val="00BC3708"/>
    <w:rsid w:val="00BC4931"/>
    <w:rsid w:val="00BE4133"/>
    <w:rsid w:val="00BE5043"/>
    <w:rsid w:val="00BF410A"/>
    <w:rsid w:val="00BF6BCB"/>
    <w:rsid w:val="00C00058"/>
    <w:rsid w:val="00C005AA"/>
    <w:rsid w:val="00C01DFD"/>
    <w:rsid w:val="00C02F93"/>
    <w:rsid w:val="00C0513E"/>
    <w:rsid w:val="00C06678"/>
    <w:rsid w:val="00C07F58"/>
    <w:rsid w:val="00C11F1E"/>
    <w:rsid w:val="00C125E5"/>
    <w:rsid w:val="00C1620D"/>
    <w:rsid w:val="00C16BAD"/>
    <w:rsid w:val="00C17017"/>
    <w:rsid w:val="00C408CF"/>
    <w:rsid w:val="00C41710"/>
    <w:rsid w:val="00C53453"/>
    <w:rsid w:val="00C53A91"/>
    <w:rsid w:val="00C547CF"/>
    <w:rsid w:val="00C746A7"/>
    <w:rsid w:val="00C7608F"/>
    <w:rsid w:val="00C77178"/>
    <w:rsid w:val="00C817A1"/>
    <w:rsid w:val="00C82333"/>
    <w:rsid w:val="00C86C76"/>
    <w:rsid w:val="00C94527"/>
    <w:rsid w:val="00C95128"/>
    <w:rsid w:val="00C95263"/>
    <w:rsid w:val="00C96F2D"/>
    <w:rsid w:val="00CA4681"/>
    <w:rsid w:val="00CA5209"/>
    <w:rsid w:val="00CB356E"/>
    <w:rsid w:val="00CB79CF"/>
    <w:rsid w:val="00CC51CA"/>
    <w:rsid w:val="00CD165D"/>
    <w:rsid w:val="00CD1B9F"/>
    <w:rsid w:val="00CD3BAF"/>
    <w:rsid w:val="00CD5F7B"/>
    <w:rsid w:val="00CE13B9"/>
    <w:rsid w:val="00CE2E51"/>
    <w:rsid w:val="00CF607D"/>
    <w:rsid w:val="00D145E3"/>
    <w:rsid w:val="00D1656A"/>
    <w:rsid w:val="00D2536F"/>
    <w:rsid w:val="00D42277"/>
    <w:rsid w:val="00D525CF"/>
    <w:rsid w:val="00D573D5"/>
    <w:rsid w:val="00D66D72"/>
    <w:rsid w:val="00D6732C"/>
    <w:rsid w:val="00D7060D"/>
    <w:rsid w:val="00D74EC1"/>
    <w:rsid w:val="00D754AF"/>
    <w:rsid w:val="00D80236"/>
    <w:rsid w:val="00D85704"/>
    <w:rsid w:val="00D87B4A"/>
    <w:rsid w:val="00D91659"/>
    <w:rsid w:val="00D92E47"/>
    <w:rsid w:val="00DA1C85"/>
    <w:rsid w:val="00DB4C16"/>
    <w:rsid w:val="00DC50F0"/>
    <w:rsid w:val="00DC6DC5"/>
    <w:rsid w:val="00DC7218"/>
    <w:rsid w:val="00DD3D0D"/>
    <w:rsid w:val="00DD5F9E"/>
    <w:rsid w:val="00DE685A"/>
    <w:rsid w:val="00DF5052"/>
    <w:rsid w:val="00E02F72"/>
    <w:rsid w:val="00E137C3"/>
    <w:rsid w:val="00E14494"/>
    <w:rsid w:val="00E17C69"/>
    <w:rsid w:val="00E3466D"/>
    <w:rsid w:val="00E373A5"/>
    <w:rsid w:val="00E4065D"/>
    <w:rsid w:val="00E411ED"/>
    <w:rsid w:val="00E440DB"/>
    <w:rsid w:val="00E47821"/>
    <w:rsid w:val="00E51641"/>
    <w:rsid w:val="00E5343A"/>
    <w:rsid w:val="00E535DA"/>
    <w:rsid w:val="00E54810"/>
    <w:rsid w:val="00E5523F"/>
    <w:rsid w:val="00E5782C"/>
    <w:rsid w:val="00E57D4D"/>
    <w:rsid w:val="00E60047"/>
    <w:rsid w:val="00E6420F"/>
    <w:rsid w:val="00E6758F"/>
    <w:rsid w:val="00E67823"/>
    <w:rsid w:val="00E71E8A"/>
    <w:rsid w:val="00E77EC6"/>
    <w:rsid w:val="00E83323"/>
    <w:rsid w:val="00E91C00"/>
    <w:rsid w:val="00E962DA"/>
    <w:rsid w:val="00E96A85"/>
    <w:rsid w:val="00EA37DD"/>
    <w:rsid w:val="00EA6995"/>
    <w:rsid w:val="00ED64B3"/>
    <w:rsid w:val="00EE1A8E"/>
    <w:rsid w:val="00EE47EF"/>
    <w:rsid w:val="00EE4B1E"/>
    <w:rsid w:val="00EE7183"/>
    <w:rsid w:val="00EF02CA"/>
    <w:rsid w:val="00F009DE"/>
    <w:rsid w:val="00F0356E"/>
    <w:rsid w:val="00F03814"/>
    <w:rsid w:val="00F048D5"/>
    <w:rsid w:val="00F13451"/>
    <w:rsid w:val="00F1522E"/>
    <w:rsid w:val="00F15596"/>
    <w:rsid w:val="00F17C83"/>
    <w:rsid w:val="00F20BA6"/>
    <w:rsid w:val="00F25981"/>
    <w:rsid w:val="00F305F4"/>
    <w:rsid w:val="00F30FDC"/>
    <w:rsid w:val="00F33179"/>
    <w:rsid w:val="00F34C4E"/>
    <w:rsid w:val="00F45B63"/>
    <w:rsid w:val="00F46392"/>
    <w:rsid w:val="00F471AA"/>
    <w:rsid w:val="00F500CA"/>
    <w:rsid w:val="00F54561"/>
    <w:rsid w:val="00F579C6"/>
    <w:rsid w:val="00F64FA4"/>
    <w:rsid w:val="00F71925"/>
    <w:rsid w:val="00F830B9"/>
    <w:rsid w:val="00F916E6"/>
    <w:rsid w:val="00F93371"/>
    <w:rsid w:val="00F95102"/>
    <w:rsid w:val="00F95CBF"/>
    <w:rsid w:val="00FA03D6"/>
    <w:rsid w:val="00FA3D74"/>
    <w:rsid w:val="00FB2C2F"/>
    <w:rsid w:val="00FB3684"/>
    <w:rsid w:val="00FC21A4"/>
    <w:rsid w:val="00FD1836"/>
    <w:rsid w:val="00FD3DB3"/>
    <w:rsid w:val="00FD561E"/>
    <w:rsid w:val="00FD56A8"/>
    <w:rsid w:val="00FD6A92"/>
    <w:rsid w:val="00FE6E8D"/>
    <w:rsid w:val="00FE7F69"/>
    <w:rsid w:val="455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99"/>
    <w:lsdException w:name="footer" w:uiPriority="99" w:qFormat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99" w:unhideWhenUsed="1" w:qFormat="1"/>
    <w:lsdException w:name="annotation subject" w:locked="1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qFormat="1"/>
    <w:lsdException w:name="Table Theme" w:locked="1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tabs>
        <w:tab w:val="left" w:pos="6540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6540"/>
      </w:tabs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6540"/>
      </w:tabs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pPr>
      <w:keepNext/>
      <w:tabs>
        <w:tab w:val="left" w:pos="6540"/>
      </w:tabs>
      <w:jc w:val="both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6540"/>
      </w:tabs>
      <w:jc w:val="center"/>
      <w:outlineLvl w:val="5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Pr>
      <w:rFonts w:cs="Times New Roman"/>
    </w:rPr>
  </w:style>
  <w:style w:type="character" w:styleId="a4">
    <w:name w:val="Strong"/>
    <w:basedOn w:val="a0"/>
    <w:qFormat/>
    <w:locked/>
    <w:rPr>
      <w:rFonts w:cs="Times New Roman"/>
      <w:b/>
      <w:bCs/>
    </w:rPr>
  </w:style>
  <w:style w:type="paragraph" w:styleId="a5">
    <w:name w:val="Balloon Text"/>
    <w:basedOn w:val="a"/>
    <w:link w:val="a6"/>
    <w:lock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jc w:val="both"/>
    </w:pPr>
    <w:rPr>
      <w:b/>
      <w:bCs/>
      <w:sz w:val="32"/>
      <w:szCs w:val="32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pPr>
      <w:jc w:val="center"/>
    </w:pPr>
    <w:rPr>
      <w:sz w:val="28"/>
      <w:szCs w:val="28"/>
    </w:rPr>
  </w:style>
  <w:style w:type="paragraph" w:styleId="ab">
    <w:name w:val="Body Text Indent"/>
    <w:basedOn w:val="a"/>
    <w:link w:val="ac"/>
    <w:pPr>
      <w:spacing w:line="360" w:lineRule="auto"/>
      <w:ind w:firstLine="709"/>
      <w:jc w:val="both"/>
    </w:pPr>
    <w:rPr>
      <w:sz w:val="28"/>
      <w:szCs w:val="28"/>
    </w:rPr>
  </w:style>
  <w:style w:type="paragraph" w:styleId="ad">
    <w:name w:val="Title"/>
    <w:basedOn w:val="a"/>
    <w:link w:val="ae"/>
    <w:qFormat/>
    <w:pPr>
      <w:jc w:val="center"/>
    </w:pPr>
    <w:rPr>
      <w:b/>
      <w:bCs/>
      <w:sz w:val="32"/>
      <w:szCs w:val="32"/>
    </w:rPr>
  </w:style>
  <w:style w:type="paragraph" w:styleId="af">
    <w:name w:val="footer"/>
    <w:basedOn w:val="a"/>
    <w:link w:val="af0"/>
    <w:uiPriority w:val="99"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pPr>
      <w:spacing w:before="100" w:beforeAutospacing="1" w:after="100" w:afterAutospacing="1"/>
    </w:pPr>
  </w:style>
  <w:style w:type="paragraph" w:styleId="31">
    <w:name w:val="Body Text 3"/>
    <w:basedOn w:val="a"/>
    <w:link w:val="32"/>
    <w:pPr>
      <w:tabs>
        <w:tab w:val="left" w:pos="6540"/>
      </w:tabs>
    </w:pPr>
    <w:rPr>
      <w:sz w:val="28"/>
      <w:szCs w:val="28"/>
    </w:rPr>
  </w:style>
  <w:style w:type="table" w:styleId="af2">
    <w:name w:val="Table Grid"/>
    <w:basedOn w:val="a1"/>
    <w:qFormat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e">
    <w:name w:val="Название Знак"/>
    <w:basedOn w:val="a0"/>
    <w:link w:val="ad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pPr>
      <w:widowControl w:val="0"/>
    </w:pPr>
    <w:rPr>
      <w:rFonts w:ascii="Times New Roman" w:hAnsi="Times New Roman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0">
    <w:name w:val="Абзац списка1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c6">
    <w:name w:val="c6"/>
    <w:basedOn w:val="a0"/>
    <w:qFormat/>
    <w:rPr>
      <w:rFonts w:cs="Times New Roman"/>
    </w:rPr>
  </w:style>
  <w:style w:type="paragraph" w:customStyle="1" w:styleId="ListParagraph1">
    <w:name w:val="List Paragraph1"/>
    <w:basedOn w:val="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a6">
    <w:name w:val="Текст выноски Знак"/>
    <w:basedOn w:val="a0"/>
    <w:link w:val="a5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TableGrid">
    <w:name w:val="TableGrid"/>
    <w:qFormat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uiPriority w:val="39"/>
    <w:rPr>
      <w:rFonts w:eastAsia="Times New Roman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">
    <w:name w:val="Сетка таблицы2"/>
    <w:basedOn w:val="a1"/>
    <w:uiPriority w:val="39"/>
    <w:qFormat/>
    <w:rPr>
      <w:rFonts w:eastAsia="Times New Roman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3">
    <w:name w:val="Сетка таблицы3"/>
    <w:basedOn w:val="a1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</w:style>
  <w:style w:type="table" w:customStyle="1" w:styleId="41">
    <w:name w:val="Сетка таблицы4"/>
    <w:basedOn w:val="a1"/>
    <w:next w:val="af2"/>
    <w:uiPriority w:val="39"/>
    <w:rsid w:val="00633A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TOC Heading"/>
    <w:basedOn w:val="1"/>
    <w:next w:val="a"/>
    <w:uiPriority w:val="39"/>
    <w:unhideWhenUsed/>
    <w:qFormat/>
    <w:rsid w:val="0016412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4">
    <w:name w:val="toc 2"/>
    <w:basedOn w:val="a"/>
    <w:next w:val="a"/>
    <w:autoRedefine/>
    <w:uiPriority w:val="39"/>
    <w:unhideWhenUsed/>
    <w:qFormat/>
    <w:locked/>
    <w:rsid w:val="00164124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14">
    <w:name w:val="toc 1"/>
    <w:basedOn w:val="a"/>
    <w:next w:val="a"/>
    <w:autoRedefine/>
    <w:uiPriority w:val="39"/>
    <w:unhideWhenUsed/>
    <w:qFormat/>
    <w:locked/>
    <w:rsid w:val="00164124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34">
    <w:name w:val="toc 3"/>
    <w:basedOn w:val="a"/>
    <w:next w:val="a"/>
    <w:autoRedefine/>
    <w:uiPriority w:val="39"/>
    <w:unhideWhenUsed/>
    <w:qFormat/>
    <w:locked/>
    <w:rsid w:val="00164124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styleId="af5">
    <w:name w:val="Hyperlink"/>
    <w:basedOn w:val="a0"/>
    <w:uiPriority w:val="99"/>
    <w:unhideWhenUsed/>
    <w:locked/>
    <w:rsid w:val="001641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99"/>
    <w:lsdException w:name="footer" w:uiPriority="99" w:qFormat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99" w:unhideWhenUsed="1" w:qFormat="1"/>
    <w:lsdException w:name="annotation subject" w:locked="1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qFormat="1"/>
    <w:lsdException w:name="Table Theme" w:locked="1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tabs>
        <w:tab w:val="left" w:pos="6540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6540"/>
      </w:tabs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6540"/>
      </w:tabs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pPr>
      <w:keepNext/>
      <w:tabs>
        <w:tab w:val="left" w:pos="6540"/>
      </w:tabs>
      <w:jc w:val="both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6540"/>
      </w:tabs>
      <w:jc w:val="center"/>
      <w:outlineLvl w:val="5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Pr>
      <w:rFonts w:cs="Times New Roman"/>
    </w:rPr>
  </w:style>
  <w:style w:type="character" w:styleId="a4">
    <w:name w:val="Strong"/>
    <w:basedOn w:val="a0"/>
    <w:qFormat/>
    <w:locked/>
    <w:rPr>
      <w:rFonts w:cs="Times New Roman"/>
      <w:b/>
      <w:bCs/>
    </w:rPr>
  </w:style>
  <w:style w:type="paragraph" w:styleId="a5">
    <w:name w:val="Balloon Text"/>
    <w:basedOn w:val="a"/>
    <w:link w:val="a6"/>
    <w:lock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jc w:val="both"/>
    </w:pPr>
    <w:rPr>
      <w:b/>
      <w:bCs/>
      <w:sz w:val="32"/>
      <w:szCs w:val="32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pPr>
      <w:jc w:val="center"/>
    </w:pPr>
    <w:rPr>
      <w:sz w:val="28"/>
      <w:szCs w:val="28"/>
    </w:rPr>
  </w:style>
  <w:style w:type="paragraph" w:styleId="ab">
    <w:name w:val="Body Text Indent"/>
    <w:basedOn w:val="a"/>
    <w:link w:val="ac"/>
    <w:pPr>
      <w:spacing w:line="360" w:lineRule="auto"/>
      <w:ind w:firstLine="709"/>
      <w:jc w:val="both"/>
    </w:pPr>
    <w:rPr>
      <w:sz w:val="28"/>
      <w:szCs w:val="28"/>
    </w:rPr>
  </w:style>
  <w:style w:type="paragraph" w:styleId="ad">
    <w:name w:val="Title"/>
    <w:basedOn w:val="a"/>
    <w:link w:val="ae"/>
    <w:qFormat/>
    <w:pPr>
      <w:jc w:val="center"/>
    </w:pPr>
    <w:rPr>
      <w:b/>
      <w:bCs/>
      <w:sz w:val="32"/>
      <w:szCs w:val="32"/>
    </w:rPr>
  </w:style>
  <w:style w:type="paragraph" w:styleId="af">
    <w:name w:val="footer"/>
    <w:basedOn w:val="a"/>
    <w:link w:val="af0"/>
    <w:uiPriority w:val="99"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pPr>
      <w:spacing w:before="100" w:beforeAutospacing="1" w:after="100" w:afterAutospacing="1"/>
    </w:pPr>
  </w:style>
  <w:style w:type="paragraph" w:styleId="31">
    <w:name w:val="Body Text 3"/>
    <w:basedOn w:val="a"/>
    <w:link w:val="32"/>
    <w:pPr>
      <w:tabs>
        <w:tab w:val="left" w:pos="6540"/>
      </w:tabs>
    </w:pPr>
    <w:rPr>
      <w:sz w:val="28"/>
      <w:szCs w:val="28"/>
    </w:rPr>
  </w:style>
  <w:style w:type="table" w:styleId="af2">
    <w:name w:val="Table Grid"/>
    <w:basedOn w:val="a1"/>
    <w:qFormat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e">
    <w:name w:val="Название Знак"/>
    <w:basedOn w:val="a0"/>
    <w:link w:val="ad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pPr>
      <w:widowControl w:val="0"/>
    </w:pPr>
    <w:rPr>
      <w:rFonts w:ascii="Times New Roman" w:hAnsi="Times New Roman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0">
    <w:name w:val="Абзац списка1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c6">
    <w:name w:val="c6"/>
    <w:basedOn w:val="a0"/>
    <w:qFormat/>
    <w:rPr>
      <w:rFonts w:cs="Times New Roman"/>
    </w:rPr>
  </w:style>
  <w:style w:type="paragraph" w:customStyle="1" w:styleId="ListParagraph1">
    <w:name w:val="List Paragraph1"/>
    <w:basedOn w:val="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a6">
    <w:name w:val="Текст выноски Знак"/>
    <w:basedOn w:val="a0"/>
    <w:link w:val="a5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TableGrid">
    <w:name w:val="TableGrid"/>
    <w:qFormat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uiPriority w:val="39"/>
    <w:rPr>
      <w:rFonts w:eastAsia="Times New Roman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">
    <w:name w:val="Сетка таблицы2"/>
    <w:basedOn w:val="a1"/>
    <w:uiPriority w:val="39"/>
    <w:qFormat/>
    <w:rPr>
      <w:rFonts w:eastAsia="Times New Roman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3">
    <w:name w:val="Сетка таблицы3"/>
    <w:basedOn w:val="a1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</w:style>
  <w:style w:type="table" w:customStyle="1" w:styleId="41">
    <w:name w:val="Сетка таблицы4"/>
    <w:basedOn w:val="a1"/>
    <w:next w:val="af2"/>
    <w:uiPriority w:val="39"/>
    <w:rsid w:val="00633A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TOC Heading"/>
    <w:basedOn w:val="1"/>
    <w:next w:val="a"/>
    <w:uiPriority w:val="39"/>
    <w:unhideWhenUsed/>
    <w:qFormat/>
    <w:rsid w:val="0016412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4">
    <w:name w:val="toc 2"/>
    <w:basedOn w:val="a"/>
    <w:next w:val="a"/>
    <w:autoRedefine/>
    <w:uiPriority w:val="39"/>
    <w:unhideWhenUsed/>
    <w:qFormat/>
    <w:locked/>
    <w:rsid w:val="00164124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14">
    <w:name w:val="toc 1"/>
    <w:basedOn w:val="a"/>
    <w:next w:val="a"/>
    <w:autoRedefine/>
    <w:uiPriority w:val="39"/>
    <w:unhideWhenUsed/>
    <w:qFormat/>
    <w:locked/>
    <w:rsid w:val="00164124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34">
    <w:name w:val="toc 3"/>
    <w:basedOn w:val="a"/>
    <w:next w:val="a"/>
    <w:autoRedefine/>
    <w:uiPriority w:val="39"/>
    <w:unhideWhenUsed/>
    <w:qFormat/>
    <w:locked/>
    <w:rsid w:val="00164124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styleId="af5">
    <w:name w:val="Hyperlink"/>
    <w:basedOn w:val="a0"/>
    <w:uiPriority w:val="99"/>
    <w:unhideWhenUsed/>
    <w:locked/>
    <w:rsid w:val="001641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2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FDD475-8869-4FD3-BCE2-412F184F9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11563</Words>
  <Characters>86347</Characters>
  <Application>Microsoft Office Word</Application>
  <DocSecurity>0</DocSecurity>
  <Lines>719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2026-09-04T08:10:00Z</cp:lastPrinted>
  <dcterms:created xsi:type="dcterms:W3CDTF">2026-09-04T08:24:00Z</dcterms:created>
  <dcterms:modified xsi:type="dcterms:W3CDTF">2026-09-04T08:24:00Z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96D260D60A6140E9A6A3EEE167C10059_12</vt:lpwstr>
  </property>
</Properties>
</file>